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EF" w:rsidRPr="0039338C" w:rsidRDefault="001521EF" w:rsidP="0039338C">
      <w:pPr>
        <w:snapToGrid/>
        <w:spacing w:after="200"/>
        <w:jc w:val="center"/>
        <w:rPr>
          <w:b/>
          <w:bCs/>
          <w:sz w:val="28"/>
          <w:szCs w:val="28"/>
        </w:rPr>
      </w:pPr>
      <w:r w:rsidRPr="0039338C">
        <w:rPr>
          <w:b/>
          <w:bCs/>
          <w:sz w:val="28"/>
          <w:szCs w:val="28"/>
        </w:rPr>
        <w:t>Администрация сельского поселения «Ботовское»</w:t>
      </w:r>
    </w:p>
    <w:p w:rsidR="001521EF" w:rsidRPr="0039338C" w:rsidRDefault="001521EF" w:rsidP="0039338C">
      <w:pPr>
        <w:snapToGrid/>
        <w:spacing w:after="200"/>
        <w:jc w:val="center"/>
        <w:rPr>
          <w:b/>
          <w:bCs/>
          <w:sz w:val="28"/>
          <w:szCs w:val="28"/>
        </w:rPr>
      </w:pPr>
      <w:r w:rsidRPr="0039338C">
        <w:rPr>
          <w:b/>
          <w:bCs/>
          <w:sz w:val="28"/>
          <w:szCs w:val="28"/>
        </w:rPr>
        <w:t>муниципального района «Сретенский район»</w:t>
      </w:r>
    </w:p>
    <w:p w:rsidR="001521EF" w:rsidRPr="0039338C" w:rsidRDefault="001521EF" w:rsidP="0039338C">
      <w:pPr>
        <w:snapToGrid/>
        <w:spacing w:after="200"/>
        <w:jc w:val="center"/>
        <w:rPr>
          <w:b/>
          <w:bCs/>
          <w:sz w:val="28"/>
          <w:szCs w:val="28"/>
        </w:rPr>
      </w:pPr>
      <w:r w:rsidRPr="0039338C">
        <w:rPr>
          <w:b/>
          <w:bCs/>
          <w:sz w:val="28"/>
          <w:szCs w:val="28"/>
        </w:rPr>
        <w:t>Забайкальского края</w:t>
      </w:r>
    </w:p>
    <w:p w:rsidR="001521EF" w:rsidRPr="00623FD9" w:rsidRDefault="001521EF" w:rsidP="005F46E6">
      <w:pPr>
        <w:tabs>
          <w:tab w:val="left" w:pos="3580"/>
        </w:tabs>
        <w:snapToGrid/>
        <w:rPr>
          <w:b/>
          <w:bCs/>
          <w:sz w:val="28"/>
          <w:szCs w:val="28"/>
        </w:rPr>
      </w:pPr>
    </w:p>
    <w:p w:rsidR="001521EF" w:rsidRPr="00623FD9" w:rsidRDefault="001521EF" w:rsidP="005F46E6">
      <w:pPr>
        <w:tabs>
          <w:tab w:val="left" w:pos="3580"/>
        </w:tabs>
        <w:snapToGrid/>
        <w:jc w:val="center"/>
        <w:outlineLvl w:val="0"/>
        <w:rPr>
          <w:b/>
          <w:bCs/>
          <w:sz w:val="44"/>
          <w:szCs w:val="44"/>
        </w:rPr>
      </w:pPr>
      <w:r w:rsidRPr="00623FD9">
        <w:rPr>
          <w:b/>
          <w:bCs/>
          <w:sz w:val="44"/>
          <w:szCs w:val="44"/>
        </w:rPr>
        <w:t>Постановление</w:t>
      </w:r>
    </w:p>
    <w:p w:rsidR="001521EF" w:rsidRPr="00623FD9" w:rsidRDefault="001521EF" w:rsidP="005F46E6">
      <w:pPr>
        <w:snapToGrid/>
        <w:rPr>
          <w:sz w:val="48"/>
          <w:szCs w:val="48"/>
        </w:rPr>
      </w:pPr>
    </w:p>
    <w:p w:rsidR="001521EF" w:rsidRPr="0039338C" w:rsidRDefault="001521EF" w:rsidP="005F46E6">
      <w:pPr>
        <w:snapToGrid/>
        <w:rPr>
          <w:sz w:val="28"/>
          <w:szCs w:val="28"/>
        </w:rPr>
      </w:pPr>
      <w:r w:rsidRPr="0039338C">
        <w:rPr>
          <w:sz w:val="28"/>
          <w:szCs w:val="28"/>
        </w:rPr>
        <w:t xml:space="preserve">03 апреля   2017 года                                                                </w:t>
      </w:r>
      <w:r>
        <w:rPr>
          <w:sz w:val="28"/>
          <w:szCs w:val="28"/>
        </w:rPr>
        <w:t xml:space="preserve">   </w:t>
      </w:r>
      <w:r w:rsidRPr="0039338C">
        <w:rPr>
          <w:sz w:val="28"/>
          <w:szCs w:val="28"/>
        </w:rPr>
        <w:t xml:space="preserve">                № 12</w:t>
      </w:r>
    </w:p>
    <w:p w:rsidR="001521EF" w:rsidRPr="0039338C" w:rsidRDefault="001521EF" w:rsidP="005F46E6">
      <w:pPr>
        <w:snapToGrid/>
        <w:rPr>
          <w:sz w:val="28"/>
          <w:szCs w:val="28"/>
        </w:rPr>
      </w:pPr>
    </w:p>
    <w:p w:rsidR="001521EF" w:rsidRPr="0039338C" w:rsidRDefault="001521EF" w:rsidP="0039338C">
      <w:pPr>
        <w:tabs>
          <w:tab w:val="left" w:pos="4060"/>
        </w:tabs>
        <w:snapToGrid/>
        <w:jc w:val="center"/>
        <w:rPr>
          <w:sz w:val="28"/>
          <w:szCs w:val="28"/>
        </w:rPr>
      </w:pPr>
      <w:r>
        <w:rPr>
          <w:sz w:val="28"/>
          <w:szCs w:val="28"/>
        </w:rPr>
        <w:t>с</w:t>
      </w:r>
      <w:r w:rsidRPr="0039338C">
        <w:rPr>
          <w:sz w:val="28"/>
          <w:szCs w:val="28"/>
        </w:rPr>
        <w:t>ело</w:t>
      </w:r>
      <w:r>
        <w:rPr>
          <w:sz w:val="28"/>
          <w:szCs w:val="28"/>
        </w:rPr>
        <w:t xml:space="preserve"> Большие Боты</w:t>
      </w:r>
    </w:p>
    <w:p w:rsidR="001521EF" w:rsidRPr="00623FD9" w:rsidRDefault="001521EF" w:rsidP="005F46E6">
      <w:pPr>
        <w:snapToGrid/>
        <w:jc w:val="center"/>
        <w:rPr>
          <w:b/>
          <w:bCs/>
          <w:sz w:val="28"/>
          <w:szCs w:val="28"/>
        </w:rPr>
      </w:pPr>
    </w:p>
    <w:p w:rsidR="001521EF" w:rsidRPr="00623FD9" w:rsidRDefault="001521EF" w:rsidP="005F46E6">
      <w:pPr>
        <w:snapToGrid/>
        <w:rPr>
          <w:szCs w:val="22"/>
        </w:rPr>
      </w:pPr>
    </w:p>
    <w:p w:rsidR="001521EF" w:rsidRDefault="001521EF" w:rsidP="00F21A60">
      <w:pPr>
        <w:tabs>
          <w:tab w:val="left" w:pos="3600"/>
        </w:tabs>
        <w:snapToGrid/>
        <w:jc w:val="center"/>
        <w:rPr>
          <w:b/>
          <w:bCs/>
          <w:sz w:val="28"/>
          <w:szCs w:val="28"/>
        </w:rPr>
      </w:pPr>
      <w:r w:rsidRPr="00F21A60">
        <w:rPr>
          <w:b/>
          <w:bCs/>
          <w:sz w:val="28"/>
          <w:szCs w:val="28"/>
        </w:rPr>
        <w:t xml:space="preserve">Об утверждении </w:t>
      </w:r>
      <w:r>
        <w:rPr>
          <w:b/>
          <w:bCs/>
          <w:sz w:val="28"/>
          <w:szCs w:val="28"/>
        </w:rPr>
        <w:t>программы</w:t>
      </w:r>
      <w:r w:rsidRPr="00F21A60">
        <w:rPr>
          <w:b/>
          <w:bCs/>
          <w:sz w:val="28"/>
          <w:szCs w:val="28"/>
        </w:rPr>
        <w:t xml:space="preserve"> комплексного развития </w:t>
      </w:r>
    </w:p>
    <w:p w:rsidR="001521EF" w:rsidRDefault="001521EF" w:rsidP="00F21A60">
      <w:pPr>
        <w:tabs>
          <w:tab w:val="left" w:pos="3600"/>
        </w:tabs>
        <w:snapToGrid/>
        <w:jc w:val="center"/>
        <w:rPr>
          <w:b/>
          <w:bCs/>
          <w:sz w:val="28"/>
          <w:szCs w:val="28"/>
        </w:rPr>
      </w:pPr>
      <w:r w:rsidRPr="00F21A60">
        <w:rPr>
          <w:b/>
          <w:bCs/>
          <w:sz w:val="28"/>
          <w:szCs w:val="28"/>
        </w:rPr>
        <w:t>транспортной инфраструк</w:t>
      </w:r>
      <w:r>
        <w:rPr>
          <w:b/>
          <w:bCs/>
          <w:sz w:val="28"/>
          <w:szCs w:val="28"/>
        </w:rPr>
        <w:t>туры сельского поселения «Ботов</w:t>
      </w:r>
      <w:r w:rsidRPr="00F21A60">
        <w:rPr>
          <w:b/>
          <w:bCs/>
          <w:sz w:val="28"/>
          <w:szCs w:val="28"/>
        </w:rPr>
        <w:t xml:space="preserve">ское» </w:t>
      </w:r>
    </w:p>
    <w:p w:rsidR="001521EF" w:rsidRPr="00F21A60" w:rsidRDefault="001521EF" w:rsidP="00F21A60">
      <w:pPr>
        <w:tabs>
          <w:tab w:val="left" w:pos="3600"/>
        </w:tabs>
        <w:snapToGrid/>
        <w:jc w:val="center"/>
        <w:rPr>
          <w:b/>
          <w:bCs/>
          <w:sz w:val="28"/>
          <w:szCs w:val="28"/>
        </w:rPr>
      </w:pPr>
      <w:r w:rsidRPr="00F21A60">
        <w:rPr>
          <w:b/>
          <w:bCs/>
          <w:sz w:val="28"/>
          <w:szCs w:val="28"/>
        </w:rPr>
        <w:t>на период до 2030 года</w:t>
      </w:r>
    </w:p>
    <w:p w:rsidR="001521EF" w:rsidRDefault="001521EF" w:rsidP="00F21A60">
      <w:pPr>
        <w:tabs>
          <w:tab w:val="left" w:pos="3600"/>
        </w:tabs>
        <w:snapToGrid/>
        <w:jc w:val="center"/>
        <w:rPr>
          <w:b/>
          <w:bCs/>
          <w:sz w:val="28"/>
          <w:szCs w:val="28"/>
        </w:rPr>
      </w:pPr>
    </w:p>
    <w:p w:rsidR="001521EF" w:rsidRPr="00623FD9" w:rsidRDefault="001521EF" w:rsidP="00F21A60">
      <w:pPr>
        <w:tabs>
          <w:tab w:val="left" w:pos="3600"/>
        </w:tabs>
        <w:snapToGrid/>
        <w:jc w:val="center"/>
        <w:rPr>
          <w:sz w:val="28"/>
          <w:szCs w:val="28"/>
        </w:rPr>
      </w:pPr>
    </w:p>
    <w:p w:rsidR="001521EF" w:rsidRDefault="001521EF" w:rsidP="005F46E6">
      <w:pPr>
        <w:snapToGrid/>
        <w:jc w:val="both"/>
        <w:rPr>
          <w:b/>
          <w:bCs/>
          <w:sz w:val="28"/>
          <w:szCs w:val="28"/>
        </w:rPr>
      </w:pPr>
      <w:r>
        <w:rPr>
          <w:sz w:val="28"/>
          <w:szCs w:val="28"/>
        </w:rPr>
        <w:t xml:space="preserve">        В соответствии с Градостроительным кодексом Российской Федерации, Постановлением Правительства  Российской Федерации от 25.12.2015 года №1440, </w:t>
      </w:r>
      <w:r w:rsidRPr="007E68A6">
        <w:rPr>
          <w:b/>
          <w:bCs/>
          <w:sz w:val="28"/>
          <w:szCs w:val="28"/>
        </w:rPr>
        <w:t>администрация сельского поселения «Ботовское»</w:t>
      </w:r>
      <w:r w:rsidRPr="00E0282A">
        <w:rPr>
          <w:sz w:val="28"/>
          <w:szCs w:val="28"/>
        </w:rPr>
        <w:t xml:space="preserve"> </w:t>
      </w:r>
      <w:r w:rsidRPr="00E0282A">
        <w:rPr>
          <w:b/>
          <w:bCs/>
          <w:sz w:val="28"/>
          <w:szCs w:val="28"/>
        </w:rPr>
        <w:t>постановляет:</w:t>
      </w:r>
    </w:p>
    <w:p w:rsidR="001521EF" w:rsidRPr="00E0282A" w:rsidRDefault="001521EF" w:rsidP="005F46E6">
      <w:pPr>
        <w:snapToGrid/>
        <w:jc w:val="both"/>
        <w:rPr>
          <w:b/>
          <w:bCs/>
          <w:sz w:val="28"/>
          <w:szCs w:val="28"/>
        </w:rPr>
      </w:pPr>
    </w:p>
    <w:p w:rsidR="001521EF" w:rsidRDefault="001521EF" w:rsidP="005F46E6">
      <w:pPr>
        <w:pStyle w:val="ListParagraph"/>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1</w:t>
      </w:r>
      <w:r w:rsidRPr="00E0282A">
        <w:rPr>
          <w:rFonts w:ascii="Times New Roman" w:hAnsi="Times New Roman" w:cs="Times New Roman"/>
          <w:sz w:val="28"/>
          <w:szCs w:val="28"/>
        </w:rPr>
        <w:t>.</w:t>
      </w:r>
      <w:r>
        <w:rPr>
          <w:rFonts w:ascii="Times New Roman" w:hAnsi="Times New Roman" w:cs="Times New Roman"/>
          <w:sz w:val="28"/>
          <w:szCs w:val="28"/>
        </w:rPr>
        <w:t xml:space="preserve"> У</w:t>
      </w:r>
      <w:r w:rsidRPr="00370428">
        <w:rPr>
          <w:rFonts w:ascii="Times New Roman" w:hAnsi="Times New Roman" w:cs="Times New Roman"/>
          <w:sz w:val="28"/>
          <w:szCs w:val="28"/>
        </w:rPr>
        <w:t xml:space="preserve">твердить </w:t>
      </w:r>
      <w:r>
        <w:rPr>
          <w:rFonts w:ascii="Times New Roman" w:hAnsi="Times New Roman" w:cs="Times New Roman"/>
          <w:sz w:val="28"/>
          <w:szCs w:val="28"/>
        </w:rPr>
        <w:t xml:space="preserve">Программу </w:t>
      </w:r>
      <w:r w:rsidRPr="00C701E1">
        <w:rPr>
          <w:rFonts w:ascii="Times New Roman" w:hAnsi="Times New Roman" w:cs="Times New Roman"/>
          <w:sz w:val="28"/>
          <w:szCs w:val="28"/>
        </w:rPr>
        <w:t xml:space="preserve">комплексного развития транспортной инфраструктуры </w:t>
      </w:r>
      <w:r>
        <w:rPr>
          <w:rFonts w:ascii="Times New Roman" w:hAnsi="Times New Roman" w:cs="Times New Roman"/>
          <w:sz w:val="28"/>
          <w:szCs w:val="28"/>
        </w:rPr>
        <w:t>сельского</w:t>
      </w:r>
      <w:r w:rsidRPr="00C701E1">
        <w:rPr>
          <w:rFonts w:ascii="Times New Roman" w:hAnsi="Times New Roman" w:cs="Times New Roman"/>
          <w:sz w:val="28"/>
          <w:szCs w:val="28"/>
        </w:rPr>
        <w:t xml:space="preserve"> поселения «</w:t>
      </w:r>
      <w:r>
        <w:rPr>
          <w:rFonts w:ascii="Times New Roman" w:hAnsi="Times New Roman" w:cs="Times New Roman"/>
          <w:sz w:val="28"/>
          <w:szCs w:val="28"/>
        </w:rPr>
        <w:t>Ботовское</w:t>
      </w:r>
      <w:r w:rsidRPr="00C701E1">
        <w:rPr>
          <w:rFonts w:ascii="Times New Roman" w:hAnsi="Times New Roman" w:cs="Times New Roman"/>
          <w:sz w:val="28"/>
          <w:szCs w:val="28"/>
        </w:rPr>
        <w:t>» на период до 2030 года</w:t>
      </w:r>
      <w:r>
        <w:rPr>
          <w:rFonts w:ascii="Times New Roman" w:hAnsi="Times New Roman" w:cs="Times New Roman"/>
          <w:sz w:val="28"/>
          <w:szCs w:val="28"/>
        </w:rPr>
        <w:t xml:space="preserve"> (согласно приложения).</w:t>
      </w:r>
    </w:p>
    <w:p w:rsidR="001521EF" w:rsidRPr="00E22754" w:rsidRDefault="001521EF" w:rsidP="0039338C">
      <w:pPr>
        <w:pStyle w:val="NormalWeb"/>
        <w:jc w:val="both"/>
        <w:rPr>
          <w:rFonts w:ascii="Times New Roman" w:hAnsi="Times New Roman" w:cs="Times New Roman"/>
          <w:sz w:val="28"/>
          <w:szCs w:val="28"/>
        </w:rPr>
      </w:pPr>
      <w:r>
        <w:rPr>
          <w:sz w:val="28"/>
          <w:szCs w:val="28"/>
        </w:rPr>
        <w:t xml:space="preserve">2. </w:t>
      </w:r>
      <w:r w:rsidRPr="00E22754">
        <w:rPr>
          <w:rFonts w:ascii="Times New Roman" w:hAnsi="Times New Roman" w:cs="Times New Roman"/>
          <w:sz w:val="28"/>
          <w:szCs w:val="28"/>
        </w:rPr>
        <w:t>Настоящее постановление обнародовать на информационных стендах администрации сельского поселения «Ботовское» и разместить на сайте администрации сельского  поселения «Ботовское» в сети Интернет.</w:t>
      </w:r>
    </w:p>
    <w:p w:rsidR="001521EF" w:rsidRPr="00E22754" w:rsidRDefault="001521EF" w:rsidP="0039338C">
      <w:pPr>
        <w:widowControl w:val="0"/>
        <w:shd w:val="clear" w:color="auto" w:fill="FFFFFF"/>
        <w:autoSpaceDE w:val="0"/>
        <w:autoSpaceDN w:val="0"/>
        <w:snapToGrid/>
        <w:jc w:val="both"/>
        <w:rPr>
          <w:sz w:val="28"/>
          <w:szCs w:val="28"/>
        </w:rPr>
      </w:pPr>
      <w:r w:rsidRPr="00E22754">
        <w:rPr>
          <w:sz w:val="28"/>
          <w:szCs w:val="28"/>
        </w:rPr>
        <w:t>3. Контроль за исполнением настоящего Постановления возложить на главу поселения.</w:t>
      </w:r>
    </w:p>
    <w:p w:rsidR="001521EF" w:rsidRPr="00E22754" w:rsidRDefault="001521EF" w:rsidP="0039338C">
      <w:pPr>
        <w:pStyle w:val="NormalWeb"/>
        <w:jc w:val="both"/>
        <w:rPr>
          <w:rFonts w:ascii="Times New Roman" w:hAnsi="Times New Roman" w:cs="Times New Roman"/>
          <w:sz w:val="28"/>
          <w:szCs w:val="28"/>
        </w:rPr>
      </w:pPr>
    </w:p>
    <w:p w:rsidR="001521EF" w:rsidRPr="00E0282A" w:rsidRDefault="001521EF" w:rsidP="005F46E6">
      <w:pPr>
        <w:snapToGrid/>
        <w:rPr>
          <w:sz w:val="28"/>
          <w:szCs w:val="28"/>
        </w:rPr>
      </w:pPr>
    </w:p>
    <w:p w:rsidR="001521EF" w:rsidRDefault="001521EF" w:rsidP="005F46E6">
      <w:pPr>
        <w:snapToGrid/>
        <w:rPr>
          <w:sz w:val="28"/>
          <w:szCs w:val="28"/>
        </w:rPr>
      </w:pPr>
      <w:r w:rsidRPr="00E0282A">
        <w:rPr>
          <w:sz w:val="28"/>
          <w:szCs w:val="28"/>
        </w:rPr>
        <w:t>Глава сельского</w:t>
      </w:r>
      <w:r>
        <w:rPr>
          <w:sz w:val="28"/>
          <w:szCs w:val="28"/>
        </w:rPr>
        <w:t xml:space="preserve">  </w:t>
      </w:r>
      <w:r w:rsidRPr="00E0282A">
        <w:rPr>
          <w:sz w:val="28"/>
          <w:szCs w:val="28"/>
        </w:rPr>
        <w:t xml:space="preserve">поселения </w:t>
      </w:r>
    </w:p>
    <w:p w:rsidR="001521EF" w:rsidRDefault="001521EF" w:rsidP="005F46E6">
      <w:pPr>
        <w:snapToGrid/>
        <w:rPr>
          <w:sz w:val="28"/>
          <w:szCs w:val="28"/>
        </w:rPr>
      </w:pPr>
      <w:r>
        <w:rPr>
          <w:sz w:val="28"/>
          <w:szCs w:val="28"/>
        </w:rPr>
        <w:t>«Бото</w:t>
      </w:r>
      <w:r w:rsidRPr="00E0282A">
        <w:rPr>
          <w:sz w:val="28"/>
          <w:szCs w:val="28"/>
        </w:rPr>
        <w:t>вское»</w:t>
      </w:r>
      <w:r>
        <w:rPr>
          <w:sz w:val="28"/>
          <w:szCs w:val="28"/>
        </w:rPr>
        <w:t>:                                                В.А. Гусевский</w:t>
      </w:r>
    </w:p>
    <w:p w:rsidR="001521EF" w:rsidRDefault="001521EF" w:rsidP="005F46E6">
      <w:pPr>
        <w:snapToGrid/>
        <w:rPr>
          <w:sz w:val="28"/>
          <w:szCs w:val="28"/>
        </w:rPr>
      </w:pPr>
    </w:p>
    <w:p w:rsidR="001521EF" w:rsidRDefault="001521EF" w:rsidP="005F46E6">
      <w:pPr>
        <w:snapToGrid/>
        <w:jc w:val="center"/>
        <w:rPr>
          <w:b/>
          <w:bCs/>
          <w:sz w:val="28"/>
          <w:szCs w:val="28"/>
        </w:rPr>
      </w:pPr>
    </w:p>
    <w:p w:rsidR="001521EF" w:rsidRDefault="001521EF" w:rsidP="000C1A83">
      <w:pPr>
        <w:snapToGrid/>
        <w:rPr>
          <w:szCs w:val="22"/>
        </w:rPr>
      </w:pPr>
    </w:p>
    <w:p w:rsidR="001521EF" w:rsidRDefault="001521EF" w:rsidP="000C1A83">
      <w:pPr>
        <w:snapToGrid/>
        <w:rPr>
          <w:szCs w:val="22"/>
        </w:rPr>
      </w:pPr>
    </w:p>
    <w:p w:rsidR="001521EF" w:rsidRDefault="001521EF" w:rsidP="000C1A83">
      <w:pPr>
        <w:snapToGrid/>
        <w:rPr>
          <w:szCs w:val="22"/>
        </w:rPr>
      </w:pPr>
    </w:p>
    <w:p w:rsidR="001521EF" w:rsidRDefault="001521EF" w:rsidP="000C1A83">
      <w:pPr>
        <w:snapToGrid/>
        <w:rPr>
          <w:szCs w:val="22"/>
        </w:rPr>
      </w:pPr>
    </w:p>
    <w:p w:rsidR="001521EF" w:rsidRDefault="001521EF" w:rsidP="000C1A83">
      <w:pPr>
        <w:snapToGrid/>
        <w:rPr>
          <w:szCs w:val="22"/>
        </w:rPr>
      </w:pPr>
    </w:p>
    <w:p w:rsidR="001521EF" w:rsidRDefault="001521EF" w:rsidP="000C1A83">
      <w:pPr>
        <w:snapToGrid/>
        <w:rPr>
          <w:szCs w:val="22"/>
        </w:rPr>
      </w:pPr>
    </w:p>
    <w:p w:rsidR="001521EF" w:rsidRDefault="001521EF" w:rsidP="000C1A83">
      <w:pPr>
        <w:snapToGrid/>
        <w:rPr>
          <w:szCs w:val="22"/>
        </w:rPr>
      </w:pPr>
    </w:p>
    <w:p w:rsidR="001521EF" w:rsidRDefault="001521EF" w:rsidP="007045BB">
      <w:pPr>
        <w:snapToGrid/>
        <w:rPr>
          <w:szCs w:val="22"/>
        </w:rPr>
      </w:pPr>
    </w:p>
    <w:p w:rsidR="001521EF" w:rsidRPr="00A42CDB" w:rsidRDefault="001521EF" w:rsidP="007045BB">
      <w:pPr>
        <w:widowControl w:val="0"/>
        <w:autoSpaceDE w:val="0"/>
        <w:autoSpaceDN w:val="0"/>
        <w:adjustRightInd w:val="0"/>
        <w:snapToGrid/>
        <w:ind w:left="4536"/>
        <w:jc w:val="right"/>
        <w:rPr>
          <w:sz w:val="28"/>
          <w:szCs w:val="28"/>
        </w:rPr>
      </w:pPr>
      <w:r w:rsidRPr="00A42CDB">
        <w:rPr>
          <w:sz w:val="28"/>
          <w:szCs w:val="28"/>
        </w:rPr>
        <w:t>УТВЕРЖДЕНА</w:t>
      </w:r>
    </w:p>
    <w:p w:rsidR="001521EF" w:rsidRPr="00A42CDB" w:rsidRDefault="001521EF" w:rsidP="007045BB">
      <w:pPr>
        <w:widowControl w:val="0"/>
        <w:autoSpaceDE w:val="0"/>
        <w:autoSpaceDN w:val="0"/>
        <w:adjustRightInd w:val="0"/>
        <w:snapToGrid/>
        <w:ind w:left="4536"/>
        <w:jc w:val="right"/>
        <w:rPr>
          <w:sz w:val="28"/>
          <w:szCs w:val="28"/>
        </w:rPr>
      </w:pPr>
      <w:r w:rsidRPr="00A42CDB">
        <w:rPr>
          <w:sz w:val="28"/>
          <w:szCs w:val="28"/>
        </w:rPr>
        <w:t xml:space="preserve">Постановлением  администрации             </w:t>
      </w:r>
    </w:p>
    <w:p w:rsidR="001521EF" w:rsidRPr="00A42CDB" w:rsidRDefault="001521EF" w:rsidP="007045BB">
      <w:pPr>
        <w:widowControl w:val="0"/>
        <w:autoSpaceDE w:val="0"/>
        <w:autoSpaceDN w:val="0"/>
        <w:adjustRightInd w:val="0"/>
        <w:snapToGrid/>
        <w:ind w:left="4536"/>
        <w:jc w:val="right"/>
        <w:rPr>
          <w:sz w:val="28"/>
          <w:szCs w:val="28"/>
        </w:rPr>
      </w:pPr>
      <w:r w:rsidRPr="00A42CDB">
        <w:rPr>
          <w:sz w:val="28"/>
          <w:szCs w:val="28"/>
        </w:rPr>
        <w:t>сельского поселения «Ботовское»</w:t>
      </w:r>
    </w:p>
    <w:p w:rsidR="001521EF" w:rsidRPr="00A42CDB" w:rsidRDefault="001521EF" w:rsidP="007045BB">
      <w:pPr>
        <w:widowControl w:val="0"/>
        <w:autoSpaceDE w:val="0"/>
        <w:autoSpaceDN w:val="0"/>
        <w:adjustRightInd w:val="0"/>
        <w:snapToGrid/>
        <w:ind w:left="4536"/>
        <w:jc w:val="right"/>
        <w:rPr>
          <w:sz w:val="24"/>
          <w:szCs w:val="24"/>
        </w:rPr>
      </w:pPr>
      <w:r w:rsidRPr="00A42CDB">
        <w:rPr>
          <w:sz w:val="28"/>
          <w:szCs w:val="28"/>
        </w:rPr>
        <w:t>от 03 апреля  2017 года № 12</w:t>
      </w:r>
    </w:p>
    <w:p w:rsidR="001521EF" w:rsidRPr="00A42CDB" w:rsidRDefault="001521EF" w:rsidP="007045BB">
      <w:pPr>
        <w:snapToGrid/>
        <w:rPr>
          <w:sz w:val="72"/>
          <w:szCs w:val="72"/>
        </w:rPr>
      </w:pPr>
    </w:p>
    <w:p w:rsidR="001521EF" w:rsidRPr="00A42CDB" w:rsidRDefault="001521EF" w:rsidP="007045BB">
      <w:pPr>
        <w:snapToGrid/>
        <w:rPr>
          <w:sz w:val="72"/>
          <w:szCs w:val="72"/>
        </w:rPr>
      </w:pPr>
    </w:p>
    <w:p w:rsidR="001521EF" w:rsidRPr="00A42CDB" w:rsidRDefault="001521EF" w:rsidP="007045BB">
      <w:pPr>
        <w:snapToGrid/>
        <w:rPr>
          <w:sz w:val="72"/>
          <w:szCs w:val="72"/>
        </w:rPr>
      </w:pPr>
    </w:p>
    <w:p w:rsidR="001521EF" w:rsidRPr="00A42CDB" w:rsidRDefault="001521EF" w:rsidP="007045BB">
      <w:pPr>
        <w:snapToGrid/>
        <w:rPr>
          <w:sz w:val="72"/>
          <w:szCs w:val="72"/>
        </w:rPr>
      </w:pPr>
    </w:p>
    <w:p w:rsidR="001521EF" w:rsidRPr="00A42CDB" w:rsidRDefault="001521EF" w:rsidP="007045BB">
      <w:pPr>
        <w:snapToGrid/>
        <w:jc w:val="center"/>
        <w:rPr>
          <w:sz w:val="56"/>
          <w:szCs w:val="56"/>
        </w:rPr>
      </w:pPr>
      <w:r w:rsidRPr="00A42CDB">
        <w:rPr>
          <w:sz w:val="56"/>
          <w:szCs w:val="56"/>
        </w:rPr>
        <w:t>Программа комплексного           развития транспортной инфраструктуры сельского поселения «Ботовское» на период до 2030 года.</w:t>
      </w: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both"/>
        <w:rPr>
          <w:sz w:val="32"/>
          <w:szCs w:val="32"/>
        </w:rPr>
      </w:pPr>
    </w:p>
    <w:p w:rsidR="001521EF" w:rsidRPr="00A42CDB" w:rsidRDefault="001521EF" w:rsidP="007045BB">
      <w:pPr>
        <w:snapToGrid/>
        <w:jc w:val="center"/>
        <w:rPr>
          <w:b/>
          <w:bCs/>
          <w:sz w:val="32"/>
          <w:szCs w:val="32"/>
        </w:rPr>
      </w:pPr>
      <w:smartTag w:uri="urn:schemas-microsoft-com:office:smarttags" w:element="metricconverter">
        <w:smartTagPr>
          <w:attr w:name="ProductID" w:val="2017 г"/>
        </w:smartTagPr>
        <w:r w:rsidRPr="00A42CDB">
          <w:rPr>
            <w:b/>
            <w:bCs/>
            <w:sz w:val="32"/>
            <w:szCs w:val="32"/>
          </w:rPr>
          <w:t>2017 г</w:t>
        </w:r>
      </w:smartTag>
      <w:r w:rsidRPr="00A42CDB">
        <w:rPr>
          <w:b/>
          <w:bCs/>
          <w:sz w:val="32"/>
          <w:szCs w:val="32"/>
        </w:rPr>
        <w:t>.</w:t>
      </w:r>
    </w:p>
    <w:p w:rsidR="001521EF" w:rsidRPr="00A42CDB" w:rsidRDefault="001521EF" w:rsidP="007045BB">
      <w:pPr>
        <w:snapToGrid/>
        <w:jc w:val="center"/>
        <w:rPr>
          <w:b/>
          <w:bCs/>
          <w:sz w:val="32"/>
          <w:szCs w:val="32"/>
        </w:rPr>
      </w:pPr>
    </w:p>
    <w:p w:rsidR="001521EF" w:rsidRPr="00A42CDB" w:rsidRDefault="001521EF" w:rsidP="007045BB">
      <w:pPr>
        <w:snapToGrid/>
        <w:jc w:val="center"/>
        <w:rPr>
          <w:b/>
          <w:bCs/>
          <w:sz w:val="28"/>
          <w:szCs w:val="28"/>
        </w:rPr>
      </w:pPr>
    </w:p>
    <w:p w:rsidR="001521EF" w:rsidRDefault="001521EF" w:rsidP="007045BB">
      <w:pPr>
        <w:snapToGrid/>
        <w:jc w:val="center"/>
        <w:rPr>
          <w:b/>
          <w:bCs/>
          <w:sz w:val="28"/>
          <w:szCs w:val="28"/>
        </w:rPr>
      </w:pPr>
      <w:r w:rsidRPr="00A42CDB">
        <w:rPr>
          <w:b/>
          <w:bCs/>
          <w:sz w:val="28"/>
          <w:szCs w:val="28"/>
        </w:rPr>
        <w:t>Содержание</w:t>
      </w:r>
    </w:p>
    <w:p w:rsidR="001521EF" w:rsidRPr="00A42CDB" w:rsidRDefault="001521EF" w:rsidP="007045BB">
      <w:pPr>
        <w:snapToGrid/>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1521EF" w:rsidRPr="00454B60">
        <w:trPr>
          <w:trHeight w:val="418"/>
        </w:trPr>
        <w:tc>
          <w:tcPr>
            <w:tcW w:w="2088" w:type="dxa"/>
          </w:tcPr>
          <w:p w:rsidR="001521EF" w:rsidRPr="00454B60" w:rsidRDefault="001521EF" w:rsidP="00BC570E">
            <w:pPr>
              <w:snapToGrid/>
              <w:rPr>
                <w:bCs/>
                <w:sz w:val="24"/>
                <w:szCs w:val="24"/>
              </w:rPr>
            </w:pPr>
          </w:p>
        </w:tc>
        <w:tc>
          <w:tcPr>
            <w:tcW w:w="7483" w:type="dxa"/>
          </w:tcPr>
          <w:p w:rsidR="001521EF" w:rsidRPr="00454B60" w:rsidRDefault="001521EF" w:rsidP="007045BB">
            <w:pPr>
              <w:snapToGrid/>
              <w:rPr>
                <w:bCs/>
                <w:sz w:val="24"/>
                <w:szCs w:val="24"/>
              </w:rPr>
            </w:pPr>
            <w:r w:rsidRPr="00454B60">
              <w:rPr>
                <w:bCs/>
                <w:sz w:val="24"/>
                <w:szCs w:val="24"/>
              </w:rPr>
              <w:t>Введение</w:t>
            </w:r>
          </w:p>
        </w:tc>
      </w:tr>
      <w:tr w:rsidR="001521EF" w:rsidRPr="00454B60">
        <w:tc>
          <w:tcPr>
            <w:tcW w:w="2088" w:type="dxa"/>
          </w:tcPr>
          <w:p w:rsidR="001521EF" w:rsidRPr="00454B60" w:rsidRDefault="001521EF" w:rsidP="00065A05">
            <w:pPr>
              <w:snapToGrid/>
              <w:rPr>
                <w:bCs/>
                <w:sz w:val="24"/>
                <w:szCs w:val="24"/>
              </w:rPr>
            </w:pPr>
            <w:r w:rsidRPr="00454B60">
              <w:rPr>
                <w:bCs/>
                <w:sz w:val="24"/>
                <w:szCs w:val="24"/>
              </w:rPr>
              <w:t>Раздел 1</w:t>
            </w:r>
          </w:p>
        </w:tc>
        <w:tc>
          <w:tcPr>
            <w:tcW w:w="7483" w:type="dxa"/>
          </w:tcPr>
          <w:p w:rsidR="001521EF" w:rsidRPr="00454B60" w:rsidRDefault="001521EF" w:rsidP="007045BB">
            <w:pPr>
              <w:snapToGrid/>
              <w:rPr>
                <w:sz w:val="24"/>
                <w:szCs w:val="24"/>
              </w:rPr>
            </w:pPr>
            <w:r w:rsidRPr="00454B60">
              <w:rPr>
                <w:bCs/>
                <w:sz w:val="24"/>
                <w:szCs w:val="24"/>
              </w:rPr>
              <w:t>Паспорт программы</w:t>
            </w:r>
          </w:p>
        </w:tc>
      </w:tr>
      <w:tr w:rsidR="001521EF" w:rsidRPr="00454B60">
        <w:tc>
          <w:tcPr>
            <w:tcW w:w="2088" w:type="dxa"/>
          </w:tcPr>
          <w:p w:rsidR="001521EF" w:rsidRPr="00454B60" w:rsidRDefault="001521EF" w:rsidP="00065A05">
            <w:pPr>
              <w:snapToGrid/>
              <w:rPr>
                <w:sz w:val="24"/>
                <w:szCs w:val="24"/>
              </w:rPr>
            </w:pPr>
            <w:r w:rsidRPr="00454B60">
              <w:rPr>
                <w:bCs/>
                <w:sz w:val="24"/>
                <w:szCs w:val="24"/>
              </w:rPr>
              <w:t xml:space="preserve">Раздел 2 </w:t>
            </w:r>
          </w:p>
        </w:tc>
        <w:tc>
          <w:tcPr>
            <w:tcW w:w="7483" w:type="dxa"/>
          </w:tcPr>
          <w:p w:rsidR="001521EF" w:rsidRPr="00454B60" w:rsidRDefault="001521EF" w:rsidP="007045BB">
            <w:pPr>
              <w:snapToGrid/>
              <w:rPr>
                <w:sz w:val="24"/>
                <w:szCs w:val="24"/>
              </w:rPr>
            </w:pPr>
            <w:r w:rsidRPr="00454B60">
              <w:rPr>
                <w:color w:val="242424"/>
                <w:sz w:val="24"/>
                <w:szCs w:val="24"/>
              </w:rPr>
              <w:t>Характеристика существующего состояния транспортной инфраструктуры  сельского поселения « Ботовское»</w:t>
            </w:r>
          </w:p>
        </w:tc>
      </w:tr>
      <w:tr w:rsidR="001521EF" w:rsidRPr="00454B60">
        <w:trPr>
          <w:trHeight w:val="827"/>
        </w:trPr>
        <w:tc>
          <w:tcPr>
            <w:tcW w:w="2088" w:type="dxa"/>
          </w:tcPr>
          <w:p w:rsidR="001521EF" w:rsidRPr="00454B60" w:rsidRDefault="001521EF" w:rsidP="00065A05">
            <w:pPr>
              <w:pStyle w:val="Default"/>
              <w:rPr>
                <w:rFonts w:ascii="Times New Roman" w:hAnsi="Times New Roman" w:cs="Times New Roman"/>
                <w:bCs/>
              </w:rPr>
            </w:pPr>
            <w:r w:rsidRPr="00454B60">
              <w:rPr>
                <w:rFonts w:ascii="Times New Roman" w:hAnsi="Times New Roman" w:cs="Times New Roman"/>
                <w:bCs/>
              </w:rPr>
              <w:t>Раздел 3</w:t>
            </w:r>
          </w:p>
          <w:p w:rsidR="001521EF" w:rsidRPr="00454B60" w:rsidRDefault="001521EF" w:rsidP="00065A05">
            <w:pPr>
              <w:snapToGrid/>
              <w:rPr>
                <w:sz w:val="24"/>
                <w:szCs w:val="24"/>
              </w:rPr>
            </w:pPr>
          </w:p>
        </w:tc>
        <w:tc>
          <w:tcPr>
            <w:tcW w:w="7483" w:type="dxa"/>
          </w:tcPr>
          <w:p w:rsidR="001521EF" w:rsidRPr="00454B60" w:rsidRDefault="001521EF" w:rsidP="007045BB">
            <w:pPr>
              <w:snapToGrid/>
              <w:rPr>
                <w:sz w:val="24"/>
                <w:szCs w:val="24"/>
              </w:rPr>
            </w:pPr>
            <w:r w:rsidRPr="00454B60">
              <w:rPr>
                <w:color w:val="242424"/>
                <w:sz w:val="24"/>
                <w:szCs w:val="24"/>
              </w:rPr>
              <w:t>Прогноз транспортного спроса, изменения объемов и характера передвижения населения и перевозов грузов на территории сельского поселения «Ботовское».</w:t>
            </w:r>
          </w:p>
        </w:tc>
      </w:tr>
      <w:tr w:rsidR="001521EF" w:rsidRPr="00454B60">
        <w:tc>
          <w:tcPr>
            <w:tcW w:w="2088" w:type="dxa"/>
          </w:tcPr>
          <w:p w:rsidR="001521EF" w:rsidRPr="00454B60" w:rsidRDefault="001521EF" w:rsidP="00065A05">
            <w:pPr>
              <w:snapToGrid/>
              <w:rPr>
                <w:sz w:val="24"/>
                <w:szCs w:val="24"/>
              </w:rPr>
            </w:pPr>
            <w:r w:rsidRPr="00454B60">
              <w:rPr>
                <w:bCs/>
                <w:sz w:val="24"/>
                <w:szCs w:val="24"/>
              </w:rPr>
              <w:t>Раздел 4</w:t>
            </w:r>
          </w:p>
        </w:tc>
        <w:tc>
          <w:tcPr>
            <w:tcW w:w="7483" w:type="dxa"/>
          </w:tcPr>
          <w:p w:rsidR="001521EF" w:rsidRPr="00454B60" w:rsidRDefault="001521EF" w:rsidP="00A42CDB">
            <w:pPr>
              <w:pStyle w:val="NormalWeb"/>
              <w:spacing w:before="0" w:after="150" w:line="238" w:lineRule="atLeast"/>
              <w:jc w:val="both"/>
              <w:rPr>
                <w:rFonts w:ascii="Times New Roman" w:hAnsi="Times New Roman" w:cs="Times New Roman"/>
                <w:color w:val="242424"/>
              </w:rPr>
            </w:pPr>
            <w:r w:rsidRPr="00454B60">
              <w:rPr>
                <w:rFonts w:ascii="Times New Roman" w:hAnsi="Times New Roman" w:cs="Times New Roman"/>
              </w:rPr>
              <w:t>Принципиальные варианты развития и оценка по целевым показателям развития транспортной инфраструктуры.</w:t>
            </w:r>
          </w:p>
        </w:tc>
      </w:tr>
      <w:tr w:rsidR="001521EF" w:rsidRPr="00454B60">
        <w:tc>
          <w:tcPr>
            <w:tcW w:w="2088" w:type="dxa"/>
          </w:tcPr>
          <w:p w:rsidR="001521EF" w:rsidRPr="00454B60" w:rsidRDefault="001521EF" w:rsidP="00065A05">
            <w:pPr>
              <w:snapToGrid/>
              <w:rPr>
                <w:sz w:val="24"/>
                <w:szCs w:val="24"/>
              </w:rPr>
            </w:pPr>
            <w:r w:rsidRPr="00454B60">
              <w:rPr>
                <w:bCs/>
                <w:sz w:val="24"/>
                <w:szCs w:val="24"/>
              </w:rPr>
              <w:t>Раздел 5</w:t>
            </w:r>
          </w:p>
        </w:tc>
        <w:tc>
          <w:tcPr>
            <w:tcW w:w="7483" w:type="dxa"/>
          </w:tcPr>
          <w:p w:rsidR="001521EF" w:rsidRPr="00454B60" w:rsidRDefault="001521EF" w:rsidP="007045BB">
            <w:pPr>
              <w:snapToGrid/>
              <w:rPr>
                <w:sz w:val="24"/>
                <w:szCs w:val="24"/>
              </w:rPr>
            </w:pPr>
            <w:r w:rsidRPr="00454B60">
              <w:rPr>
                <w:color w:val="242424"/>
                <w:sz w:val="24"/>
                <w:szCs w:val="24"/>
              </w:rPr>
              <w:t>Перечень и очередность реализации  мероприятий по развитию транспортной инфраструктуры поселения.</w:t>
            </w:r>
          </w:p>
        </w:tc>
      </w:tr>
      <w:tr w:rsidR="001521EF" w:rsidRPr="00454B60">
        <w:tc>
          <w:tcPr>
            <w:tcW w:w="2088" w:type="dxa"/>
          </w:tcPr>
          <w:p w:rsidR="001521EF" w:rsidRPr="00454B60" w:rsidRDefault="001521EF" w:rsidP="00065A05">
            <w:pPr>
              <w:snapToGrid/>
              <w:rPr>
                <w:sz w:val="24"/>
                <w:szCs w:val="24"/>
              </w:rPr>
            </w:pPr>
            <w:r w:rsidRPr="00454B60">
              <w:rPr>
                <w:bCs/>
                <w:sz w:val="24"/>
                <w:szCs w:val="24"/>
              </w:rPr>
              <w:t>Раздел 6</w:t>
            </w:r>
          </w:p>
        </w:tc>
        <w:tc>
          <w:tcPr>
            <w:tcW w:w="7483" w:type="dxa"/>
          </w:tcPr>
          <w:p w:rsidR="001521EF" w:rsidRPr="00454B60" w:rsidRDefault="001521EF" w:rsidP="00A42CDB">
            <w:pPr>
              <w:pStyle w:val="NormalWeb"/>
              <w:spacing w:before="0" w:after="150" w:line="238" w:lineRule="atLeast"/>
              <w:jc w:val="both"/>
              <w:rPr>
                <w:rFonts w:ascii="Times New Roman" w:hAnsi="Times New Roman" w:cs="Times New Roman"/>
                <w:color w:val="242424"/>
              </w:rPr>
            </w:pPr>
            <w:r w:rsidRPr="00454B60">
              <w:rPr>
                <w:rFonts w:ascii="Times New Roman" w:hAnsi="Times New Roman" w:cs="Times New Roman"/>
              </w:rPr>
              <w:t xml:space="preserve">Оценка объемов и источников финансирования мероприятий развития транспортной инфраструктуры сельского поселения «Ботовское». </w:t>
            </w:r>
          </w:p>
        </w:tc>
      </w:tr>
      <w:tr w:rsidR="001521EF" w:rsidRPr="00454B60">
        <w:tc>
          <w:tcPr>
            <w:tcW w:w="2088" w:type="dxa"/>
          </w:tcPr>
          <w:p w:rsidR="001521EF" w:rsidRPr="00454B60" w:rsidRDefault="001521EF" w:rsidP="00065A05">
            <w:pPr>
              <w:snapToGrid/>
              <w:rPr>
                <w:sz w:val="24"/>
                <w:szCs w:val="24"/>
              </w:rPr>
            </w:pPr>
            <w:r w:rsidRPr="00454B60">
              <w:rPr>
                <w:bCs/>
                <w:sz w:val="24"/>
                <w:szCs w:val="24"/>
              </w:rPr>
              <w:t>Раздел 7</w:t>
            </w:r>
          </w:p>
        </w:tc>
        <w:tc>
          <w:tcPr>
            <w:tcW w:w="7483" w:type="dxa"/>
          </w:tcPr>
          <w:p w:rsidR="001521EF" w:rsidRPr="00454B60" w:rsidRDefault="001521EF" w:rsidP="00A42CDB">
            <w:pPr>
              <w:pStyle w:val="NormalWeb"/>
              <w:spacing w:before="0" w:after="150" w:line="238" w:lineRule="atLeast"/>
              <w:jc w:val="both"/>
              <w:rPr>
                <w:rFonts w:ascii="Times New Roman" w:hAnsi="Times New Roman" w:cs="Times New Roman"/>
                <w:color w:val="242424"/>
              </w:rPr>
            </w:pPr>
            <w:r w:rsidRPr="00454B60">
              <w:rPr>
                <w:rFonts w:ascii="Times New Roman" w:hAnsi="Times New Roman" w:cs="Times New Roman"/>
              </w:rPr>
              <w:t>Оценка эффективности мероприятий  развития транспортной инфраструктуры на территории сельского поселения «Ботовское»</w:t>
            </w:r>
          </w:p>
        </w:tc>
      </w:tr>
      <w:tr w:rsidR="001521EF" w:rsidRPr="00454B60">
        <w:trPr>
          <w:trHeight w:val="735"/>
        </w:trPr>
        <w:tc>
          <w:tcPr>
            <w:tcW w:w="2088" w:type="dxa"/>
          </w:tcPr>
          <w:p w:rsidR="001521EF" w:rsidRPr="00454B60" w:rsidRDefault="001521EF" w:rsidP="00065A05">
            <w:pPr>
              <w:snapToGrid/>
              <w:rPr>
                <w:sz w:val="24"/>
                <w:szCs w:val="24"/>
              </w:rPr>
            </w:pPr>
            <w:r w:rsidRPr="00454B60">
              <w:rPr>
                <w:bCs/>
                <w:sz w:val="24"/>
                <w:szCs w:val="24"/>
              </w:rPr>
              <w:t>Раздел 8</w:t>
            </w:r>
          </w:p>
        </w:tc>
        <w:tc>
          <w:tcPr>
            <w:tcW w:w="7483" w:type="dxa"/>
          </w:tcPr>
          <w:p w:rsidR="001521EF" w:rsidRPr="00454B60" w:rsidRDefault="001521EF" w:rsidP="007045BB">
            <w:pPr>
              <w:snapToGrid/>
              <w:jc w:val="both"/>
              <w:rPr>
                <w:bCs/>
                <w:sz w:val="24"/>
                <w:szCs w:val="24"/>
              </w:rPr>
            </w:pPr>
            <w:r w:rsidRPr="00454B60">
              <w:rPr>
                <w:color w:val="242424"/>
                <w:sz w:val="24"/>
                <w:szCs w:val="24"/>
              </w:rPr>
              <w:t>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tc>
      </w:tr>
    </w:tbl>
    <w:p w:rsidR="001521EF" w:rsidRPr="00A42CDB" w:rsidRDefault="001521EF" w:rsidP="007045BB">
      <w:pPr>
        <w:snapToGrid/>
        <w:jc w:val="both"/>
        <w:rPr>
          <w:sz w:val="32"/>
          <w:szCs w:val="32"/>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Default="001521EF" w:rsidP="007045BB">
      <w:pPr>
        <w:snapToGrid/>
        <w:jc w:val="both"/>
        <w:rPr>
          <w:sz w:val="28"/>
          <w:szCs w:val="28"/>
        </w:rPr>
      </w:pPr>
    </w:p>
    <w:p w:rsidR="001521EF" w:rsidRDefault="001521EF" w:rsidP="007045BB">
      <w:pPr>
        <w:snapToGrid/>
        <w:jc w:val="both"/>
        <w:rPr>
          <w:sz w:val="28"/>
          <w:szCs w:val="28"/>
        </w:rPr>
      </w:pPr>
    </w:p>
    <w:p w:rsidR="001521EF" w:rsidRDefault="001521EF" w:rsidP="007045BB">
      <w:pPr>
        <w:snapToGrid/>
        <w:jc w:val="both"/>
        <w:rPr>
          <w:sz w:val="28"/>
          <w:szCs w:val="28"/>
        </w:rPr>
      </w:pPr>
    </w:p>
    <w:p w:rsidR="001521EF" w:rsidRDefault="001521EF" w:rsidP="007045BB">
      <w:pPr>
        <w:snapToGrid/>
        <w:jc w:val="both"/>
        <w:rPr>
          <w:sz w:val="28"/>
          <w:szCs w:val="28"/>
        </w:rPr>
      </w:pPr>
    </w:p>
    <w:p w:rsidR="001521EF"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Default="001521EF" w:rsidP="007045BB">
      <w:pPr>
        <w:snapToGrid/>
        <w:jc w:val="center"/>
        <w:rPr>
          <w:b/>
          <w:bCs/>
          <w:sz w:val="24"/>
          <w:szCs w:val="24"/>
        </w:rPr>
      </w:pPr>
      <w:r w:rsidRPr="00EB3B0C">
        <w:rPr>
          <w:b/>
          <w:bCs/>
          <w:sz w:val="24"/>
          <w:szCs w:val="24"/>
        </w:rPr>
        <w:t>Введение</w:t>
      </w:r>
    </w:p>
    <w:p w:rsidR="001521EF" w:rsidRPr="00EB3B0C" w:rsidRDefault="001521EF" w:rsidP="007045BB">
      <w:pPr>
        <w:snapToGrid/>
        <w:jc w:val="center"/>
        <w:rPr>
          <w:b/>
          <w:bCs/>
          <w:sz w:val="24"/>
          <w:szCs w:val="24"/>
        </w:rPr>
      </w:pPr>
    </w:p>
    <w:p w:rsidR="001521EF" w:rsidRPr="00316F60" w:rsidRDefault="001521EF" w:rsidP="00316F60">
      <w:pPr>
        <w:pStyle w:val="NormalWeb"/>
        <w:spacing w:before="0" w:after="150" w:line="238" w:lineRule="atLeast"/>
        <w:jc w:val="both"/>
        <w:rPr>
          <w:rFonts w:ascii="Times New Roman" w:hAnsi="Times New Roman" w:cs="Times New Roman"/>
          <w:color w:val="242424"/>
        </w:rPr>
      </w:pPr>
      <w:r w:rsidRPr="00316F60">
        <w:rPr>
          <w:rFonts w:ascii="Times New Roman" w:hAnsi="Times New Roman" w:cs="Times New Roman"/>
          <w:color w:val="242424"/>
        </w:rPr>
        <w:t>Программа комплексного развития транспортной инфраструктуры сельского поселения «</w:t>
      </w:r>
      <w:r>
        <w:rPr>
          <w:rFonts w:ascii="Times New Roman" w:hAnsi="Times New Roman" w:cs="Times New Roman"/>
          <w:color w:val="242424"/>
        </w:rPr>
        <w:t>Бот</w:t>
      </w:r>
      <w:r w:rsidRPr="00316F60">
        <w:rPr>
          <w:rFonts w:ascii="Times New Roman" w:hAnsi="Times New Roman" w:cs="Times New Roman"/>
          <w:color w:val="242424"/>
        </w:rPr>
        <w:t xml:space="preserve">овское» на период с 2016 </w:t>
      </w:r>
      <w:smartTag w:uri="urn:schemas-microsoft-com:office:smarttags" w:element="metricconverter">
        <w:smartTagPr>
          <w:attr w:name="ProductID" w:val="-2020 г"/>
        </w:smartTagPr>
        <w:r w:rsidRPr="00316F60">
          <w:rPr>
            <w:rFonts w:ascii="Times New Roman" w:hAnsi="Times New Roman" w:cs="Times New Roman"/>
            <w:color w:val="242424"/>
          </w:rPr>
          <w:t>-2020 г</w:t>
        </w:r>
      </w:smartTag>
      <w:r w:rsidRPr="00316F60">
        <w:rPr>
          <w:rFonts w:ascii="Times New Roman" w:hAnsi="Times New Roman" w:cs="Times New Roman"/>
          <w:color w:val="242424"/>
        </w:rPr>
        <w:t>.г и с перспективой до  20</w:t>
      </w:r>
      <w:r>
        <w:rPr>
          <w:rFonts w:ascii="Times New Roman" w:hAnsi="Times New Roman" w:cs="Times New Roman"/>
          <w:color w:val="242424"/>
        </w:rPr>
        <w:t>30</w:t>
      </w:r>
      <w:r w:rsidRPr="00316F60">
        <w:rPr>
          <w:rFonts w:ascii="Times New Roman" w:hAnsi="Times New Roman" w:cs="Times New Roman"/>
          <w:color w:val="242424"/>
        </w:rPr>
        <w:t xml:space="preserve"> года разработана на основании следующих документов;</w:t>
      </w:r>
    </w:p>
    <w:p w:rsidR="001521EF" w:rsidRPr="00316F60" w:rsidRDefault="001521EF" w:rsidP="00316F60">
      <w:pPr>
        <w:pStyle w:val="NormalWeb"/>
        <w:spacing w:before="0" w:after="150" w:line="238" w:lineRule="atLeast"/>
        <w:jc w:val="both"/>
        <w:rPr>
          <w:rFonts w:ascii="Times New Roman" w:hAnsi="Times New Roman" w:cs="Times New Roman"/>
          <w:color w:val="242424"/>
        </w:rPr>
      </w:pPr>
      <w:r w:rsidRPr="00316F60">
        <w:rPr>
          <w:rFonts w:ascii="Times New Roman" w:hAnsi="Times New Roman" w:cs="Times New Roman"/>
          <w:color w:val="242424"/>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1521EF" w:rsidRPr="00316F60" w:rsidTr="00BC570E">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1521EF" w:rsidRPr="00316F60" w:rsidRDefault="001521EF" w:rsidP="00BC570E">
            <w:pPr>
              <w:snapToGrid/>
              <w:spacing w:after="200" w:line="276" w:lineRule="auto"/>
              <w:jc w:val="both"/>
              <w:rPr>
                <w:color w:val="000000"/>
                <w:szCs w:val="22"/>
              </w:rPr>
            </w:pPr>
            <w:r w:rsidRPr="00316F60">
              <w:rPr>
                <w:color w:val="000000"/>
                <w:szCs w:val="22"/>
              </w:rPr>
              <w:t xml:space="preserve">-   Федеральный закон от 06 октября 2003 года </w:t>
            </w:r>
            <w:hyperlink r:id="rId7" w:history="1">
              <w:r w:rsidRPr="00316F60">
                <w:rPr>
                  <w:szCs w:val="22"/>
                </w:rPr>
                <w:t>№ 131-ФЗ</w:t>
              </w:r>
            </w:hyperlink>
            <w:r w:rsidRPr="00316F60">
              <w:rPr>
                <w:color w:val="000000"/>
                <w:szCs w:val="22"/>
              </w:rPr>
              <w:t xml:space="preserve"> «Об общих принципах организации местного самоуправления в Российской Федерации»;</w:t>
            </w:r>
          </w:p>
          <w:p w:rsidR="001521EF" w:rsidRPr="00316F60" w:rsidRDefault="001521EF" w:rsidP="00BC570E">
            <w:pPr>
              <w:snapToGrid/>
              <w:spacing w:after="200" w:line="276" w:lineRule="auto"/>
              <w:jc w:val="both"/>
              <w:rPr>
                <w:color w:val="000000"/>
                <w:szCs w:val="22"/>
              </w:rPr>
            </w:pPr>
            <w:r w:rsidRPr="00316F60">
              <w:rPr>
                <w:color w:val="000000"/>
                <w:szCs w:val="22"/>
              </w:rPr>
              <w:t>-   поручения Президента Российской Федерации от 17 марта 2011 года Пр-701;</w:t>
            </w:r>
          </w:p>
          <w:p w:rsidR="001521EF" w:rsidRPr="00316F60" w:rsidRDefault="001521EF" w:rsidP="00BC570E">
            <w:pPr>
              <w:autoSpaceDN w:val="0"/>
              <w:adjustRightInd w:val="0"/>
              <w:snapToGrid/>
              <w:spacing w:after="200" w:line="276" w:lineRule="auto"/>
              <w:jc w:val="both"/>
              <w:outlineLvl w:val="0"/>
              <w:rPr>
                <w:bCs/>
                <w:color w:val="000000"/>
                <w:szCs w:val="22"/>
              </w:rPr>
            </w:pPr>
            <w:r w:rsidRPr="00316F60">
              <w:rPr>
                <w:color w:val="000000"/>
                <w:szCs w:val="22"/>
              </w:rPr>
              <w:t>-   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инфраструктуры поселений, городских округов».</w:t>
            </w:r>
          </w:p>
        </w:tc>
      </w:tr>
    </w:tbl>
    <w:p w:rsidR="001521EF" w:rsidRPr="00316F60" w:rsidRDefault="001521EF" w:rsidP="00316F60">
      <w:pPr>
        <w:shd w:val="clear" w:color="auto" w:fill="FFFFFF"/>
        <w:snapToGrid/>
        <w:spacing w:after="200" w:line="240" w:lineRule="atLeast"/>
        <w:jc w:val="both"/>
        <w:rPr>
          <w:szCs w:val="22"/>
        </w:rPr>
      </w:pPr>
      <w:r w:rsidRPr="00316F60">
        <w:rPr>
          <w:color w:val="242424"/>
          <w:szCs w:val="22"/>
        </w:rPr>
        <w:t xml:space="preserve">      </w:t>
      </w:r>
      <w:r w:rsidRPr="00316F60">
        <w:rPr>
          <w:szCs w:val="22"/>
        </w:rPr>
        <w:t>Программа определяет основные направления развития транспортной инфраструктуры  сельского поселения «</w:t>
      </w:r>
      <w:r>
        <w:rPr>
          <w:szCs w:val="22"/>
        </w:rPr>
        <w:t>Бот</w:t>
      </w:r>
      <w:r w:rsidRPr="00316F60">
        <w:rPr>
          <w:szCs w:val="22"/>
        </w:rPr>
        <w:t>овское»,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1521EF" w:rsidRPr="00316F60" w:rsidRDefault="001521EF" w:rsidP="00316F60">
      <w:pPr>
        <w:shd w:val="clear" w:color="auto" w:fill="FFFFFF"/>
        <w:snapToGrid/>
        <w:spacing w:after="200" w:line="240" w:lineRule="atLeast"/>
        <w:ind w:firstLine="567"/>
        <w:jc w:val="both"/>
        <w:rPr>
          <w:szCs w:val="22"/>
        </w:rPr>
      </w:pPr>
      <w:r w:rsidRPr="00316F60">
        <w:rPr>
          <w:szCs w:val="22"/>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1521EF" w:rsidRPr="00316F60" w:rsidRDefault="001521EF" w:rsidP="00316F60">
      <w:pPr>
        <w:shd w:val="clear" w:color="auto" w:fill="FFFFFF"/>
        <w:snapToGrid/>
        <w:spacing w:after="200" w:line="240" w:lineRule="atLeast"/>
        <w:ind w:firstLine="567"/>
        <w:jc w:val="both"/>
        <w:rPr>
          <w:bCs/>
          <w:szCs w:val="22"/>
        </w:rPr>
      </w:pPr>
      <w:r w:rsidRPr="00316F60">
        <w:rPr>
          <w:bCs/>
          <w:szCs w:val="22"/>
        </w:rPr>
        <w:t xml:space="preserve">Цели и задачи </w:t>
      </w:r>
      <w:r w:rsidRPr="00316F60">
        <w:rPr>
          <w:szCs w:val="22"/>
        </w:rPr>
        <w:t xml:space="preserve"> программы –</w:t>
      </w:r>
      <w:r w:rsidRPr="00316F60">
        <w:rPr>
          <w:bCs/>
          <w:szCs w:val="22"/>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1521EF" w:rsidRPr="00316F60" w:rsidRDefault="001521EF" w:rsidP="00316F60">
      <w:pPr>
        <w:shd w:val="clear" w:color="auto" w:fill="FFFFFF"/>
        <w:tabs>
          <w:tab w:val="left" w:pos="900"/>
        </w:tabs>
        <w:snapToGrid/>
        <w:spacing w:after="200" w:line="276" w:lineRule="auto"/>
        <w:jc w:val="both"/>
        <w:rPr>
          <w:bCs/>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A42CDB" w:rsidRDefault="001521EF" w:rsidP="007045BB">
      <w:pPr>
        <w:snapToGrid/>
        <w:jc w:val="both"/>
        <w:rPr>
          <w:sz w:val="28"/>
          <w:szCs w:val="28"/>
        </w:rPr>
      </w:pPr>
    </w:p>
    <w:p w:rsidR="001521EF" w:rsidRDefault="001521EF" w:rsidP="007045BB">
      <w:pPr>
        <w:snapToGrid/>
        <w:jc w:val="both"/>
        <w:rPr>
          <w:sz w:val="28"/>
          <w:szCs w:val="28"/>
        </w:rPr>
      </w:pPr>
    </w:p>
    <w:p w:rsidR="001521EF" w:rsidRPr="00A42CDB" w:rsidRDefault="001521EF" w:rsidP="007045BB">
      <w:pPr>
        <w:snapToGrid/>
        <w:jc w:val="both"/>
        <w:rPr>
          <w:sz w:val="28"/>
          <w:szCs w:val="28"/>
        </w:rPr>
      </w:pPr>
    </w:p>
    <w:p w:rsidR="001521EF" w:rsidRPr="00EB3B0C" w:rsidRDefault="001521EF" w:rsidP="007E68A6">
      <w:pPr>
        <w:snapToGrid/>
        <w:jc w:val="center"/>
        <w:rPr>
          <w:b/>
          <w:bCs/>
          <w:sz w:val="24"/>
          <w:szCs w:val="24"/>
        </w:rPr>
      </w:pPr>
      <w:r w:rsidRPr="00EB3B0C">
        <w:rPr>
          <w:b/>
          <w:bCs/>
          <w:sz w:val="24"/>
          <w:szCs w:val="24"/>
        </w:rPr>
        <w:t>Раздел 1.  Паспорт Программы</w:t>
      </w:r>
    </w:p>
    <w:p w:rsidR="001521EF" w:rsidRPr="00A42CDB" w:rsidRDefault="001521EF" w:rsidP="007E68A6">
      <w:pPr>
        <w:snapToGrid/>
        <w:jc w:val="center"/>
        <w:rPr>
          <w:b/>
          <w:bCs/>
          <w:sz w:val="28"/>
          <w:szCs w:val="28"/>
        </w:rPr>
      </w:pPr>
    </w:p>
    <w:tbl>
      <w:tblPr>
        <w:tblW w:w="0" w:type="auto"/>
        <w:tblInd w:w="-612" w:type="dxa"/>
        <w:tblLayout w:type="fixed"/>
        <w:tblLook w:val="0000"/>
      </w:tblPr>
      <w:tblGrid>
        <w:gridCol w:w="4838"/>
        <w:gridCol w:w="5222"/>
      </w:tblGrid>
      <w:tr w:rsidR="001521EF" w:rsidRPr="00316F60" w:rsidTr="00BC570E">
        <w:tc>
          <w:tcPr>
            <w:tcW w:w="4838" w:type="dxa"/>
            <w:tcBorders>
              <w:top w:val="single" w:sz="4" w:space="0" w:color="000000"/>
              <w:left w:val="single" w:sz="4" w:space="0" w:color="000000"/>
              <w:bottom w:val="single" w:sz="4" w:space="0" w:color="000000"/>
              <w:right w:val="nil"/>
            </w:tcBorders>
            <w:vAlign w:val="center"/>
          </w:tcPr>
          <w:p w:rsidR="001521EF" w:rsidRPr="00316F60" w:rsidRDefault="001521EF" w:rsidP="00BC570E">
            <w:pPr>
              <w:widowControl w:val="0"/>
              <w:suppressAutoHyphens/>
              <w:autoSpaceDE w:val="0"/>
              <w:spacing w:after="200" w:line="240" w:lineRule="atLeast"/>
              <w:jc w:val="center"/>
              <w:rPr>
                <w:b/>
                <w:bCs/>
                <w:szCs w:val="22"/>
                <w:lang w:eastAsia="ar-SA"/>
              </w:rPr>
            </w:pPr>
            <w:r w:rsidRPr="00316F60">
              <w:rPr>
                <w:b/>
                <w:bCs/>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1521EF" w:rsidRPr="00316F60" w:rsidRDefault="001521EF" w:rsidP="00BC570E">
            <w:pPr>
              <w:widowControl w:val="0"/>
              <w:suppressAutoHyphens/>
              <w:autoSpaceDE w:val="0"/>
              <w:spacing w:after="200" w:line="240" w:lineRule="atLeast"/>
              <w:jc w:val="center"/>
              <w:rPr>
                <w:b/>
                <w:szCs w:val="22"/>
                <w:lang w:eastAsia="ar-SA"/>
              </w:rPr>
            </w:pPr>
            <w:r w:rsidRPr="00316F60">
              <w:rPr>
                <w:b/>
                <w:szCs w:val="22"/>
              </w:rPr>
              <w:t>Программа комплексного развития транспортной   инфрастру</w:t>
            </w:r>
            <w:r>
              <w:rPr>
                <w:b/>
                <w:szCs w:val="22"/>
              </w:rPr>
              <w:t>ктуры  сельского поселения «Бот</w:t>
            </w:r>
            <w:r w:rsidRPr="00316F60">
              <w:rPr>
                <w:b/>
                <w:szCs w:val="22"/>
              </w:rPr>
              <w:t xml:space="preserve">овское» на 2017 – </w:t>
            </w:r>
            <w:smartTag w:uri="urn:schemas-microsoft-com:office:smarttags" w:element="metricconverter">
              <w:smartTagPr>
                <w:attr w:name="ProductID" w:val="2020 г"/>
              </w:smartTagPr>
              <w:r w:rsidRPr="00316F60">
                <w:rPr>
                  <w:b/>
                  <w:szCs w:val="22"/>
                </w:rPr>
                <w:t>2020 г</w:t>
              </w:r>
            </w:smartTag>
            <w:r>
              <w:rPr>
                <w:b/>
                <w:szCs w:val="22"/>
              </w:rPr>
              <w:t>.г. и с перспективой до 2030</w:t>
            </w:r>
            <w:r w:rsidRPr="00316F60">
              <w:rPr>
                <w:b/>
                <w:szCs w:val="22"/>
              </w:rPr>
              <w:t xml:space="preserve"> года (далее – Программа)</w:t>
            </w:r>
          </w:p>
        </w:tc>
      </w:tr>
      <w:tr w:rsidR="001521EF" w:rsidRPr="00316F60" w:rsidTr="00BC570E">
        <w:tc>
          <w:tcPr>
            <w:tcW w:w="4838" w:type="dxa"/>
            <w:tcBorders>
              <w:top w:val="single" w:sz="4" w:space="0" w:color="000000"/>
              <w:left w:val="single" w:sz="4" w:space="0" w:color="000000"/>
              <w:bottom w:val="single" w:sz="4" w:space="0" w:color="000000"/>
              <w:right w:val="nil"/>
            </w:tcBorders>
          </w:tcPr>
          <w:p w:rsidR="001521EF" w:rsidRPr="00316F60" w:rsidRDefault="001521EF" w:rsidP="00BC570E">
            <w:pPr>
              <w:widowControl w:val="0"/>
              <w:suppressAutoHyphens/>
              <w:autoSpaceDE w:val="0"/>
              <w:spacing w:after="200" w:line="240" w:lineRule="atLeast"/>
              <w:jc w:val="center"/>
              <w:rPr>
                <w:bCs/>
                <w:szCs w:val="22"/>
                <w:lang w:eastAsia="ar-SA"/>
              </w:rPr>
            </w:pPr>
            <w:r w:rsidRPr="00316F60">
              <w:rPr>
                <w:bCs/>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1521EF" w:rsidRPr="00316F60" w:rsidRDefault="001521EF" w:rsidP="00BC570E">
            <w:pPr>
              <w:widowControl w:val="0"/>
              <w:suppressAutoHyphens/>
              <w:autoSpaceDE w:val="0"/>
              <w:spacing w:after="200" w:line="240" w:lineRule="atLeast"/>
              <w:jc w:val="center"/>
              <w:rPr>
                <w:szCs w:val="22"/>
                <w:lang w:eastAsia="ar-SA"/>
              </w:rPr>
            </w:pPr>
            <w:r w:rsidRPr="00316F60">
              <w:rPr>
                <w:szCs w:val="22"/>
              </w:rPr>
              <w:t>Админист</w:t>
            </w:r>
            <w:r>
              <w:rPr>
                <w:szCs w:val="22"/>
              </w:rPr>
              <w:t>рация  сельского поселения «Бот</w:t>
            </w:r>
            <w:r w:rsidRPr="00316F60">
              <w:rPr>
                <w:szCs w:val="22"/>
              </w:rPr>
              <w:t>овское»</w:t>
            </w:r>
          </w:p>
        </w:tc>
      </w:tr>
      <w:tr w:rsidR="001521EF" w:rsidRPr="00316F60" w:rsidTr="00BC570E">
        <w:tc>
          <w:tcPr>
            <w:tcW w:w="4838" w:type="dxa"/>
            <w:tcBorders>
              <w:top w:val="single" w:sz="4" w:space="0" w:color="000000"/>
              <w:left w:val="single" w:sz="4" w:space="0" w:color="000000"/>
              <w:bottom w:val="single" w:sz="4" w:space="0" w:color="000000"/>
              <w:right w:val="nil"/>
            </w:tcBorders>
          </w:tcPr>
          <w:p w:rsidR="001521EF" w:rsidRPr="00316F60" w:rsidRDefault="001521EF" w:rsidP="00BC570E">
            <w:pPr>
              <w:widowControl w:val="0"/>
              <w:suppressAutoHyphens/>
              <w:autoSpaceDE w:val="0"/>
              <w:spacing w:after="200" w:line="240" w:lineRule="atLeast"/>
              <w:jc w:val="center"/>
              <w:rPr>
                <w:bCs/>
                <w:szCs w:val="22"/>
                <w:lang w:eastAsia="ar-SA"/>
              </w:rPr>
            </w:pPr>
            <w:r w:rsidRPr="00316F60">
              <w:rPr>
                <w:bCs/>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521EF" w:rsidRPr="00316F60" w:rsidRDefault="001521EF" w:rsidP="00BC570E">
            <w:pPr>
              <w:widowControl w:val="0"/>
              <w:suppressAutoHyphens/>
              <w:autoSpaceDE w:val="0"/>
              <w:spacing w:after="200" w:line="240" w:lineRule="atLeast"/>
              <w:jc w:val="center"/>
              <w:rPr>
                <w:szCs w:val="22"/>
                <w:lang w:eastAsia="ar-SA"/>
              </w:rPr>
            </w:pPr>
            <w:r w:rsidRPr="00316F60">
              <w:rPr>
                <w:szCs w:val="22"/>
              </w:rPr>
              <w:t>Админист</w:t>
            </w:r>
            <w:r>
              <w:rPr>
                <w:szCs w:val="22"/>
              </w:rPr>
              <w:t>рация  сельского поселения «Бот</w:t>
            </w:r>
            <w:r w:rsidRPr="00316F60">
              <w:rPr>
                <w:szCs w:val="22"/>
              </w:rPr>
              <w:t>овское»</w:t>
            </w:r>
          </w:p>
        </w:tc>
      </w:tr>
      <w:tr w:rsidR="001521EF" w:rsidRPr="00316F60" w:rsidTr="00BC570E">
        <w:tc>
          <w:tcPr>
            <w:tcW w:w="4838" w:type="dxa"/>
            <w:tcBorders>
              <w:top w:val="single" w:sz="4" w:space="0" w:color="000000"/>
              <w:left w:val="single" w:sz="4" w:space="0" w:color="000000"/>
              <w:bottom w:val="single" w:sz="4" w:space="0" w:color="000000"/>
              <w:right w:val="nil"/>
            </w:tcBorders>
          </w:tcPr>
          <w:p w:rsidR="001521EF" w:rsidRPr="00316F60" w:rsidRDefault="001521EF" w:rsidP="00BC570E">
            <w:pPr>
              <w:widowControl w:val="0"/>
              <w:suppressAutoHyphens/>
              <w:autoSpaceDE w:val="0"/>
              <w:spacing w:after="200" w:line="240" w:lineRule="atLeast"/>
              <w:jc w:val="center"/>
              <w:rPr>
                <w:bCs/>
                <w:szCs w:val="22"/>
                <w:lang w:eastAsia="ar-SA"/>
              </w:rPr>
            </w:pPr>
            <w:r w:rsidRPr="00316F60">
              <w:rPr>
                <w:bCs/>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1521EF" w:rsidRPr="00316F60" w:rsidRDefault="001521EF" w:rsidP="00BC570E">
            <w:pPr>
              <w:widowControl w:val="0"/>
              <w:suppressAutoHyphens/>
              <w:autoSpaceDE w:val="0"/>
              <w:spacing w:after="200" w:line="240" w:lineRule="atLeast"/>
              <w:rPr>
                <w:bCs/>
                <w:szCs w:val="22"/>
                <w:lang w:eastAsia="ar-SA"/>
              </w:rPr>
            </w:pPr>
            <w:r w:rsidRPr="00316F60">
              <w:rPr>
                <w:bCs/>
                <w:szCs w:val="22"/>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1521EF" w:rsidRPr="00316F60" w:rsidTr="00BC570E">
        <w:tc>
          <w:tcPr>
            <w:tcW w:w="4838" w:type="dxa"/>
            <w:tcBorders>
              <w:top w:val="single" w:sz="4" w:space="0" w:color="000000"/>
              <w:left w:val="single" w:sz="4" w:space="0" w:color="000000"/>
              <w:bottom w:val="single" w:sz="4" w:space="0" w:color="000000"/>
              <w:right w:val="nil"/>
            </w:tcBorders>
          </w:tcPr>
          <w:p w:rsidR="001521EF" w:rsidRPr="00316F60" w:rsidRDefault="001521EF" w:rsidP="00BC570E">
            <w:pPr>
              <w:widowControl w:val="0"/>
              <w:suppressAutoHyphens/>
              <w:autoSpaceDE w:val="0"/>
              <w:spacing w:after="200" w:line="240" w:lineRule="atLeast"/>
              <w:jc w:val="center"/>
              <w:rPr>
                <w:bCs/>
                <w:szCs w:val="22"/>
                <w:lang w:eastAsia="ar-SA"/>
              </w:rPr>
            </w:pPr>
            <w:r w:rsidRPr="00316F60">
              <w:rPr>
                <w:bCs/>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1521EF" w:rsidRPr="00316F60" w:rsidRDefault="001521EF" w:rsidP="00BC570E">
            <w:pPr>
              <w:keepNext/>
              <w:spacing w:after="200" w:line="276" w:lineRule="auto"/>
              <w:rPr>
                <w:bCs/>
                <w:szCs w:val="22"/>
                <w:lang w:eastAsia="ar-SA"/>
              </w:rPr>
            </w:pPr>
            <w:r w:rsidRPr="00316F60">
              <w:rPr>
                <w:bCs/>
                <w:szCs w:val="22"/>
              </w:rPr>
              <w:t>Основными задачами Программы являются:</w:t>
            </w:r>
          </w:p>
          <w:p w:rsidR="001521EF" w:rsidRPr="00316F60" w:rsidRDefault="001521EF" w:rsidP="00BC570E">
            <w:pPr>
              <w:shd w:val="clear" w:color="auto" w:fill="FFFFFF"/>
              <w:snapToGrid/>
              <w:spacing w:after="200" w:line="240" w:lineRule="atLeast"/>
              <w:rPr>
                <w:bCs/>
                <w:szCs w:val="22"/>
              </w:rPr>
            </w:pPr>
            <w:r w:rsidRPr="00316F60">
              <w:rPr>
                <w:bCs/>
                <w:szCs w:val="22"/>
              </w:rPr>
              <w:t>-формирование условий для социально- экономического развития,</w:t>
            </w:r>
          </w:p>
          <w:p w:rsidR="001521EF" w:rsidRPr="00316F60" w:rsidRDefault="001521EF" w:rsidP="00BC570E">
            <w:pPr>
              <w:shd w:val="clear" w:color="auto" w:fill="FFFFFF"/>
              <w:snapToGrid/>
              <w:spacing w:after="200" w:line="240" w:lineRule="atLeast"/>
              <w:rPr>
                <w:bCs/>
                <w:szCs w:val="22"/>
              </w:rPr>
            </w:pPr>
            <w:r w:rsidRPr="00316F60">
              <w:rPr>
                <w:bCs/>
                <w:szCs w:val="22"/>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1521EF" w:rsidRPr="00316F60" w:rsidRDefault="001521EF" w:rsidP="00BC570E">
            <w:pPr>
              <w:shd w:val="clear" w:color="auto" w:fill="FFFFFF"/>
              <w:snapToGrid/>
              <w:spacing w:after="200" w:line="240" w:lineRule="atLeast"/>
              <w:rPr>
                <w:bCs/>
                <w:szCs w:val="22"/>
              </w:rPr>
            </w:pPr>
            <w:r w:rsidRPr="00316F60">
              <w:rPr>
                <w:bCs/>
                <w:szCs w:val="22"/>
              </w:rPr>
              <w:t>- снижение негативного воздействия транспортной инфраструктуры на окружающую среду поселения.</w:t>
            </w:r>
          </w:p>
          <w:p w:rsidR="001521EF" w:rsidRPr="00316F60" w:rsidRDefault="001521EF" w:rsidP="00BC570E">
            <w:pPr>
              <w:shd w:val="clear" w:color="auto" w:fill="FFFFFF"/>
              <w:tabs>
                <w:tab w:val="left" w:pos="900"/>
              </w:tabs>
              <w:snapToGrid/>
              <w:spacing w:after="200" w:line="276" w:lineRule="auto"/>
              <w:rPr>
                <w:bCs/>
                <w:szCs w:val="22"/>
              </w:rPr>
            </w:pPr>
          </w:p>
          <w:p w:rsidR="001521EF" w:rsidRPr="00316F60" w:rsidRDefault="001521EF" w:rsidP="00BC570E">
            <w:pPr>
              <w:widowControl w:val="0"/>
              <w:suppressAutoHyphens/>
              <w:autoSpaceDE w:val="0"/>
              <w:snapToGrid/>
              <w:spacing w:after="200" w:line="240" w:lineRule="atLeast"/>
              <w:rPr>
                <w:bCs/>
                <w:szCs w:val="22"/>
                <w:lang w:eastAsia="ar-SA"/>
              </w:rPr>
            </w:pPr>
          </w:p>
        </w:tc>
      </w:tr>
      <w:tr w:rsidR="001521EF" w:rsidRPr="00316F60" w:rsidTr="00BC570E">
        <w:tc>
          <w:tcPr>
            <w:tcW w:w="4838" w:type="dxa"/>
            <w:tcBorders>
              <w:top w:val="single" w:sz="4" w:space="0" w:color="000000"/>
              <w:left w:val="single" w:sz="4" w:space="0" w:color="000000"/>
              <w:bottom w:val="single" w:sz="4" w:space="0" w:color="000000"/>
              <w:right w:val="nil"/>
            </w:tcBorders>
          </w:tcPr>
          <w:p w:rsidR="001521EF" w:rsidRPr="00316F60" w:rsidRDefault="001521EF" w:rsidP="00BC570E">
            <w:pPr>
              <w:keepNext/>
              <w:spacing w:after="200" w:line="276" w:lineRule="auto"/>
              <w:jc w:val="center"/>
              <w:rPr>
                <w:bCs/>
                <w:szCs w:val="22"/>
                <w:lang w:eastAsia="ar-SA"/>
              </w:rPr>
            </w:pPr>
            <w:r w:rsidRPr="00316F60">
              <w:rPr>
                <w:bCs/>
                <w:szCs w:val="22"/>
              </w:rPr>
              <w:t>Целевые показатели</w:t>
            </w:r>
          </w:p>
          <w:p w:rsidR="001521EF" w:rsidRPr="00316F60" w:rsidRDefault="001521EF" w:rsidP="00BC570E">
            <w:pPr>
              <w:widowControl w:val="0"/>
              <w:suppressAutoHyphens/>
              <w:autoSpaceDE w:val="0"/>
              <w:snapToGrid/>
              <w:spacing w:after="200" w:line="240" w:lineRule="atLeast"/>
              <w:jc w:val="center"/>
              <w:rPr>
                <w:b/>
                <w:color w:val="000000"/>
                <w:szCs w:val="22"/>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1521EF" w:rsidRPr="00316F60" w:rsidRDefault="001521EF" w:rsidP="00BC570E">
            <w:pPr>
              <w:widowControl w:val="0"/>
              <w:suppressAutoHyphens/>
              <w:autoSpaceDE w:val="0"/>
              <w:snapToGrid/>
              <w:spacing w:after="200" w:line="276" w:lineRule="auto"/>
              <w:rPr>
                <w:szCs w:val="22"/>
                <w:highlight w:val="red"/>
                <w:lang w:eastAsia="ar-SA"/>
              </w:rPr>
            </w:pPr>
            <w:r w:rsidRPr="00316F60">
              <w:rPr>
                <w:szCs w:val="22"/>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1521EF" w:rsidRPr="00316F60" w:rsidTr="00BC570E">
        <w:tc>
          <w:tcPr>
            <w:tcW w:w="4838" w:type="dxa"/>
            <w:tcBorders>
              <w:top w:val="single" w:sz="4" w:space="0" w:color="000000"/>
              <w:left w:val="single" w:sz="4" w:space="0" w:color="000000"/>
              <w:bottom w:val="single" w:sz="4" w:space="0" w:color="000000"/>
              <w:right w:val="nil"/>
            </w:tcBorders>
          </w:tcPr>
          <w:p w:rsidR="001521EF" w:rsidRPr="00316F60" w:rsidRDefault="001521EF" w:rsidP="00BC570E">
            <w:pPr>
              <w:widowControl w:val="0"/>
              <w:suppressAutoHyphens/>
              <w:autoSpaceDE w:val="0"/>
              <w:spacing w:after="200" w:line="240" w:lineRule="atLeast"/>
              <w:jc w:val="center"/>
              <w:rPr>
                <w:bCs/>
                <w:szCs w:val="22"/>
                <w:lang w:eastAsia="ar-SA"/>
              </w:rPr>
            </w:pPr>
            <w:r w:rsidRPr="00316F60">
              <w:rPr>
                <w:bCs/>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521EF" w:rsidRPr="00316F60" w:rsidRDefault="001521EF" w:rsidP="00BC570E">
            <w:pPr>
              <w:keepNext/>
              <w:widowControl w:val="0"/>
              <w:suppressAutoHyphens/>
              <w:autoSpaceDE w:val="0"/>
              <w:spacing w:after="200" w:line="276" w:lineRule="auto"/>
              <w:jc w:val="both"/>
              <w:rPr>
                <w:bCs/>
                <w:szCs w:val="22"/>
                <w:lang w:eastAsia="ar-SA"/>
              </w:rPr>
            </w:pPr>
            <w:r w:rsidRPr="00316F60">
              <w:rPr>
                <w:bCs/>
                <w:szCs w:val="22"/>
              </w:rPr>
              <w:t>Период реализации Программы с 2017  по 2032 годы.</w:t>
            </w:r>
          </w:p>
        </w:tc>
      </w:tr>
      <w:tr w:rsidR="001521EF" w:rsidRPr="00316F60" w:rsidTr="00BC570E">
        <w:tc>
          <w:tcPr>
            <w:tcW w:w="4838" w:type="dxa"/>
            <w:tcBorders>
              <w:top w:val="single" w:sz="4" w:space="0" w:color="000000"/>
              <w:left w:val="single" w:sz="4" w:space="0" w:color="000000"/>
              <w:bottom w:val="single" w:sz="4" w:space="0" w:color="000000"/>
              <w:right w:val="nil"/>
            </w:tcBorders>
          </w:tcPr>
          <w:p w:rsidR="001521EF" w:rsidRPr="00316F60" w:rsidRDefault="001521EF" w:rsidP="00BC570E">
            <w:pPr>
              <w:widowControl w:val="0"/>
              <w:suppressAutoHyphens/>
              <w:autoSpaceDE w:val="0"/>
              <w:spacing w:after="200" w:line="240" w:lineRule="atLeast"/>
              <w:jc w:val="center"/>
              <w:rPr>
                <w:bCs/>
                <w:szCs w:val="22"/>
                <w:lang w:eastAsia="ar-SA"/>
              </w:rPr>
            </w:pPr>
            <w:r w:rsidRPr="00316F60">
              <w:rPr>
                <w:bCs/>
                <w:szCs w:val="22"/>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1521EF" w:rsidRPr="00316F60" w:rsidRDefault="001521EF" w:rsidP="00BC570E">
            <w:pPr>
              <w:pStyle w:val="ConsPlusCell"/>
              <w:widowControl/>
              <w:snapToGrid w:val="0"/>
              <w:rPr>
                <w:rFonts w:ascii="Times New Roman" w:hAnsi="Times New Roman" w:cs="Times New Roman"/>
                <w:color w:val="auto"/>
                <w:sz w:val="24"/>
                <w:szCs w:val="24"/>
              </w:rPr>
            </w:pPr>
            <w:r w:rsidRPr="00316F60">
              <w:rPr>
                <w:rFonts w:ascii="Times New Roman" w:hAnsi="Times New Roman" w:cs="Times New Roman"/>
                <w:color w:val="auto"/>
                <w:sz w:val="24"/>
                <w:szCs w:val="24"/>
              </w:rPr>
              <w:t xml:space="preserve">Финансовое обеспечение мероприятий Программы осуществляется за счет  средств бюджета МО в рамках муниципальных  программ </w:t>
            </w:r>
          </w:p>
          <w:p w:rsidR="001521EF" w:rsidRPr="00316F60" w:rsidRDefault="001521EF" w:rsidP="00BC570E">
            <w:pPr>
              <w:pStyle w:val="ConsPlusCell"/>
              <w:widowControl/>
              <w:rPr>
                <w:rFonts w:ascii="Times New Roman" w:hAnsi="Times New Roman" w:cs="Times New Roman"/>
                <w:color w:val="auto"/>
                <w:sz w:val="24"/>
                <w:szCs w:val="24"/>
              </w:rPr>
            </w:pPr>
            <w:r w:rsidRPr="00316F60">
              <w:rPr>
                <w:rFonts w:ascii="Times New Roman" w:hAnsi="Times New Roman" w:cs="Times New Roman"/>
                <w:color w:val="auto"/>
                <w:sz w:val="24"/>
                <w:szCs w:val="24"/>
              </w:rPr>
              <w:t>Объем финансирования Программы составляет:</w:t>
            </w:r>
          </w:p>
          <w:p w:rsidR="001521EF" w:rsidRPr="00316F60" w:rsidRDefault="001521EF" w:rsidP="00BC570E">
            <w:pPr>
              <w:pStyle w:val="ConsPlusCell"/>
              <w:widowControl/>
              <w:rPr>
                <w:rFonts w:ascii="Times New Roman" w:hAnsi="Times New Roman" w:cs="Times New Roman"/>
                <w:color w:val="auto"/>
                <w:sz w:val="22"/>
                <w:szCs w:val="22"/>
              </w:rPr>
            </w:pPr>
            <w:r w:rsidRPr="00316F60">
              <w:rPr>
                <w:rFonts w:ascii="Times New Roman" w:hAnsi="Times New Roman" w:cs="Times New Roman"/>
                <w:b/>
                <w:color w:val="auto"/>
                <w:sz w:val="22"/>
                <w:szCs w:val="22"/>
              </w:rPr>
              <w:t>2017 год</w:t>
            </w:r>
            <w:r>
              <w:rPr>
                <w:rFonts w:ascii="Times New Roman" w:hAnsi="Times New Roman" w:cs="Times New Roman"/>
                <w:color w:val="auto"/>
                <w:sz w:val="22"/>
                <w:szCs w:val="22"/>
              </w:rPr>
              <w:t xml:space="preserve"> – -</w:t>
            </w:r>
          </w:p>
          <w:p w:rsidR="001521EF" w:rsidRPr="00316F60" w:rsidRDefault="001521EF" w:rsidP="00BC570E">
            <w:pPr>
              <w:pStyle w:val="BodyTextIndent"/>
              <w:ind w:left="0"/>
              <w:rPr>
                <w:color w:val="FF0000"/>
                <w:sz w:val="22"/>
                <w:szCs w:val="22"/>
              </w:rPr>
            </w:pPr>
            <w:r w:rsidRPr="00316F60">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содержание  дорог с регулярным грейдерованием, ямочным     ремонтом, установка дорожных знаков, установкой остановок, установка светодиодных прожекторов для уличного дорожного освещения</w:t>
            </w:r>
          </w:p>
          <w:p w:rsidR="001521EF" w:rsidRPr="00316F60" w:rsidRDefault="001521EF" w:rsidP="00BC570E">
            <w:pPr>
              <w:pStyle w:val="ConsPlusCell"/>
              <w:widowControl/>
              <w:rPr>
                <w:rFonts w:ascii="Times New Roman" w:hAnsi="Times New Roman" w:cs="Times New Roman"/>
                <w:b/>
                <w:color w:val="auto"/>
                <w:sz w:val="22"/>
                <w:szCs w:val="22"/>
              </w:rPr>
            </w:pPr>
            <w:r w:rsidRPr="00316F60">
              <w:rPr>
                <w:rFonts w:ascii="Times New Roman" w:hAnsi="Times New Roman" w:cs="Times New Roman"/>
                <w:b/>
                <w:color w:val="auto"/>
                <w:sz w:val="22"/>
                <w:szCs w:val="22"/>
              </w:rPr>
              <w:t>2018</w:t>
            </w:r>
            <w:r>
              <w:rPr>
                <w:rFonts w:ascii="Times New Roman" w:hAnsi="Times New Roman" w:cs="Times New Roman"/>
                <w:b/>
                <w:color w:val="auto"/>
                <w:sz w:val="22"/>
                <w:szCs w:val="22"/>
              </w:rPr>
              <w:t xml:space="preserve"> </w:t>
            </w:r>
            <w:r w:rsidRPr="00316F60">
              <w:rPr>
                <w:rFonts w:ascii="Times New Roman" w:hAnsi="Times New Roman" w:cs="Times New Roman"/>
                <w:b/>
                <w:color w:val="auto"/>
                <w:sz w:val="22"/>
                <w:szCs w:val="22"/>
              </w:rPr>
              <w:t>год</w:t>
            </w:r>
          </w:p>
          <w:p w:rsidR="001521EF" w:rsidRPr="00316F60" w:rsidRDefault="001521EF" w:rsidP="00BC570E">
            <w:pPr>
              <w:pStyle w:val="ConsPlusCell"/>
              <w:widowControl/>
              <w:rPr>
                <w:rFonts w:ascii="Times New Roman" w:hAnsi="Times New Roman" w:cs="Times New Roman"/>
                <w:b/>
                <w:color w:val="FF0000"/>
                <w:sz w:val="24"/>
                <w:szCs w:val="24"/>
              </w:rPr>
            </w:pPr>
            <w:r w:rsidRPr="00316F60">
              <w:rPr>
                <w:rFonts w:ascii="Times New Roman" w:hAnsi="Times New Roman" w:cs="Times New Roman"/>
                <w:color w:val="auto"/>
                <w:sz w:val="24"/>
                <w:szCs w:val="24"/>
              </w:rPr>
              <w:t>Объем финансиро</w:t>
            </w:r>
            <w:r>
              <w:rPr>
                <w:rFonts w:ascii="Times New Roman" w:hAnsi="Times New Roman" w:cs="Times New Roman"/>
                <w:color w:val="auto"/>
                <w:sz w:val="24"/>
                <w:szCs w:val="24"/>
              </w:rPr>
              <w:t>вания Программы составляет 227,9 т.р</w:t>
            </w:r>
            <w:r w:rsidRPr="00316F60">
              <w:rPr>
                <w:rFonts w:ascii="Times New Roman" w:hAnsi="Times New Roman" w:cs="Times New Roman"/>
                <w:color w:val="auto"/>
                <w:sz w:val="24"/>
                <w:szCs w:val="24"/>
              </w:rPr>
              <w:t>.</w:t>
            </w:r>
          </w:p>
          <w:p w:rsidR="001521EF" w:rsidRPr="00316F60" w:rsidRDefault="001521EF" w:rsidP="00BC570E">
            <w:pPr>
              <w:pStyle w:val="BodyTextIndent"/>
              <w:ind w:left="0"/>
              <w:rPr>
                <w:color w:val="FF0000"/>
                <w:sz w:val="22"/>
                <w:szCs w:val="22"/>
              </w:rPr>
            </w:pPr>
            <w:r w:rsidRPr="00316F60">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остановок,  установка светодиодных прожекторов для уличного дорожного освещения</w:t>
            </w:r>
          </w:p>
          <w:p w:rsidR="001521EF" w:rsidRPr="00316F60" w:rsidRDefault="001521EF" w:rsidP="00BC570E">
            <w:pPr>
              <w:pStyle w:val="ConsPlusCell"/>
              <w:widowControl/>
              <w:rPr>
                <w:rFonts w:ascii="Times New Roman" w:hAnsi="Times New Roman" w:cs="Times New Roman"/>
                <w:b/>
                <w:color w:val="FF0000"/>
                <w:sz w:val="22"/>
                <w:szCs w:val="22"/>
              </w:rPr>
            </w:pPr>
          </w:p>
          <w:p w:rsidR="001521EF" w:rsidRPr="00316F60" w:rsidRDefault="001521EF" w:rsidP="00BC570E">
            <w:pPr>
              <w:pStyle w:val="ConsPlusCell"/>
              <w:widowControl/>
              <w:rPr>
                <w:rFonts w:ascii="Times New Roman" w:hAnsi="Times New Roman" w:cs="Times New Roman"/>
                <w:b/>
                <w:color w:val="FF0000"/>
                <w:sz w:val="24"/>
                <w:szCs w:val="24"/>
              </w:rPr>
            </w:pPr>
            <w:r w:rsidRPr="00316F60">
              <w:rPr>
                <w:rFonts w:ascii="Times New Roman" w:hAnsi="Times New Roman" w:cs="Times New Roman"/>
                <w:color w:val="FF0000"/>
                <w:sz w:val="22"/>
                <w:szCs w:val="22"/>
              </w:rPr>
              <w:t xml:space="preserve"> </w:t>
            </w:r>
            <w:r w:rsidRPr="00316F60">
              <w:rPr>
                <w:rFonts w:ascii="Times New Roman" w:hAnsi="Times New Roman" w:cs="Times New Roman"/>
                <w:b/>
                <w:color w:val="auto"/>
                <w:sz w:val="22"/>
                <w:szCs w:val="22"/>
              </w:rPr>
              <w:t>2019</w:t>
            </w:r>
            <w:r>
              <w:rPr>
                <w:rFonts w:ascii="Times New Roman" w:hAnsi="Times New Roman" w:cs="Times New Roman"/>
                <w:b/>
                <w:color w:val="auto"/>
                <w:sz w:val="22"/>
                <w:szCs w:val="22"/>
              </w:rPr>
              <w:t xml:space="preserve"> </w:t>
            </w:r>
            <w:r w:rsidRPr="00316F60">
              <w:rPr>
                <w:rFonts w:ascii="Times New Roman" w:hAnsi="Times New Roman" w:cs="Times New Roman"/>
                <w:b/>
                <w:color w:val="auto"/>
                <w:sz w:val="22"/>
                <w:szCs w:val="22"/>
              </w:rPr>
              <w:t xml:space="preserve">год </w:t>
            </w:r>
            <w:r w:rsidRPr="00316F60">
              <w:rPr>
                <w:rFonts w:ascii="Times New Roman" w:hAnsi="Times New Roman" w:cs="Times New Roman"/>
                <w:color w:val="auto"/>
                <w:sz w:val="24"/>
                <w:szCs w:val="24"/>
              </w:rPr>
              <w:t>Объем финансиро</w:t>
            </w:r>
            <w:r>
              <w:rPr>
                <w:rFonts w:ascii="Times New Roman" w:hAnsi="Times New Roman" w:cs="Times New Roman"/>
                <w:color w:val="auto"/>
                <w:sz w:val="24"/>
                <w:szCs w:val="24"/>
              </w:rPr>
              <w:t>вания Программы составляет 284,4</w:t>
            </w:r>
            <w:r w:rsidRPr="00316F60">
              <w:rPr>
                <w:rFonts w:ascii="Times New Roman" w:hAnsi="Times New Roman" w:cs="Times New Roman"/>
                <w:color w:val="auto"/>
                <w:sz w:val="24"/>
                <w:szCs w:val="24"/>
              </w:rPr>
              <w:t xml:space="preserve"> т.р</w:t>
            </w:r>
            <w:r>
              <w:rPr>
                <w:rFonts w:ascii="Times New Roman" w:hAnsi="Times New Roman" w:cs="Times New Roman"/>
                <w:color w:val="auto"/>
                <w:sz w:val="24"/>
                <w:szCs w:val="24"/>
              </w:rPr>
              <w:t>.</w:t>
            </w:r>
          </w:p>
          <w:p w:rsidR="001521EF" w:rsidRPr="00316F60" w:rsidRDefault="001521EF" w:rsidP="00BC570E">
            <w:pPr>
              <w:pStyle w:val="BodyTextIndent"/>
              <w:ind w:left="0"/>
              <w:rPr>
                <w:color w:val="FF0000"/>
                <w:sz w:val="22"/>
                <w:szCs w:val="22"/>
              </w:rPr>
            </w:pPr>
            <w:r w:rsidRPr="00316F60">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1521EF" w:rsidRPr="00316F60" w:rsidRDefault="001521EF" w:rsidP="00BC570E">
            <w:pPr>
              <w:pStyle w:val="ConsPlusCell"/>
              <w:widowControl/>
              <w:rPr>
                <w:rFonts w:ascii="Times New Roman" w:hAnsi="Times New Roman" w:cs="Times New Roman"/>
                <w:b/>
                <w:color w:val="FF0000"/>
                <w:sz w:val="22"/>
                <w:szCs w:val="22"/>
              </w:rPr>
            </w:pPr>
          </w:p>
          <w:p w:rsidR="001521EF" w:rsidRPr="00316F60" w:rsidRDefault="001521EF" w:rsidP="00BC570E">
            <w:pPr>
              <w:pStyle w:val="ConsPlusCell"/>
              <w:widowControl/>
              <w:rPr>
                <w:rFonts w:ascii="Times New Roman" w:hAnsi="Times New Roman" w:cs="Times New Roman"/>
                <w:b/>
                <w:color w:val="FF0000"/>
                <w:sz w:val="24"/>
                <w:szCs w:val="24"/>
              </w:rPr>
            </w:pPr>
            <w:r w:rsidRPr="00316F60">
              <w:rPr>
                <w:rFonts w:ascii="Times New Roman" w:hAnsi="Times New Roman" w:cs="Times New Roman"/>
                <w:b/>
                <w:color w:val="auto"/>
                <w:sz w:val="22"/>
                <w:szCs w:val="22"/>
              </w:rPr>
              <w:t>2020</w:t>
            </w:r>
            <w:r>
              <w:rPr>
                <w:rFonts w:ascii="Times New Roman" w:hAnsi="Times New Roman" w:cs="Times New Roman"/>
                <w:b/>
                <w:color w:val="auto"/>
                <w:sz w:val="22"/>
                <w:szCs w:val="22"/>
              </w:rPr>
              <w:t xml:space="preserve"> </w:t>
            </w:r>
            <w:r w:rsidRPr="00316F60">
              <w:rPr>
                <w:rFonts w:ascii="Times New Roman" w:hAnsi="Times New Roman" w:cs="Times New Roman"/>
                <w:b/>
                <w:color w:val="auto"/>
                <w:sz w:val="22"/>
                <w:szCs w:val="22"/>
              </w:rPr>
              <w:t xml:space="preserve">год </w:t>
            </w:r>
            <w:r w:rsidRPr="00316F60">
              <w:rPr>
                <w:rFonts w:ascii="Times New Roman" w:hAnsi="Times New Roman" w:cs="Times New Roman"/>
                <w:color w:val="auto"/>
                <w:sz w:val="24"/>
                <w:szCs w:val="24"/>
              </w:rPr>
              <w:t>Объем финанс</w:t>
            </w:r>
            <w:r>
              <w:rPr>
                <w:rFonts w:ascii="Times New Roman" w:hAnsi="Times New Roman" w:cs="Times New Roman"/>
                <w:color w:val="auto"/>
                <w:sz w:val="24"/>
                <w:szCs w:val="24"/>
              </w:rPr>
              <w:t>ирования Программы составляет 300,0</w:t>
            </w:r>
            <w:r w:rsidRPr="00316F60">
              <w:rPr>
                <w:rFonts w:ascii="Times New Roman" w:hAnsi="Times New Roman" w:cs="Times New Roman"/>
                <w:color w:val="auto"/>
                <w:sz w:val="24"/>
                <w:szCs w:val="24"/>
              </w:rPr>
              <w:t xml:space="preserve"> т.р</w:t>
            </w:r>
            <w:r>
              <w:rPr>
                <w:rFonts w:ascii="Times New Roman" w:hAnsi="Times New Roman" w:cs="Times New Roman"/>
                <w:color w:val="auto"/>
                <w:sz w:val="24"/>
                <w:szCs w:val="24"/>
              </w:rPr>
              <w:t>.</w:t>
            </w:r>
          </w:p>
          <w:p w:rsidR="001521EF" w:rsidRPr="00316F60" w:rsidRDefault="001521EF" w:rsidP="00BC570E">
            <w:pPr>
              <w:pStyle w:val="BodyTextIndent"/>
              <w:ind w:left="0"/>
              <w:rPr>
                <w:color w:val="FF0000"/>
                <w:sz w:val="22"/>
                <w:szCs w:val="22"/>
              </w:rPr>
            </w:pPr>
            <w:r w:rsidRPr="00316F60">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1521EF" w:rsidRPr="00316F60" w:rsidRDefault="001521EF" w:rsidP="00BC570E">
            <w:pPr>
              <w:pStyle w:val="ConsPlusCell"/>
              <w:widowControl/>
              <w:rPr>
                <w:rFonts w:ascii="Times New Roman" w:hAnsi="Times New Roman" w:cs="Times New Roman"/>
                <w:b/>
                <w:color w:val="FF0000"/>
                <w:sz w:val="22"/>
                <w:szCs w:val="22"/>
              </w:rPr>
            </w:pPr>
          </w:p>
          <w:p w:rsidR="001521EF" w:rsidRPr="00316F60" w:rsidRDefault="001521EF" w:rsidP="00BC570E">
            <w:pPr>
              <w:pStyle w:val="ConsPlusCell"/>
              <w:widowControl/>
              <w:rPr>
                <w:rFonts w:ascii="Times New Roman" w:hAnsi="Times New Roman" w:cs="Times New Roman"/>
                <w:b/>
                <w:color w:val="FF0000"/>
                <w:sz w:val="24"/>
                <w:szCs w:val="24"/>
              </w:rPr>
            </w:pPr>
            <w:r w:rsidRPr="00316F60">
              <w:rPr>
                <w:rFonts w:ascii="Times New Roman" w:hAnsi="Times New Roman" w:cs="Times New Roman"/>
                <w:color w:val="FF0000"/>
                <w:sz w:val="22"/>
                <w:szCs w:val="22"/>
              </w:rPr>
              <w:t xml:space="preserve"> </w:t>
            </w:r>
            <w:r w:rsidRPr="00316F60">
              <w:rPr>
                <w:rFonts w:ascii="Times New Roman" w:hAnsi="Times New Roman" w:cs="Times New Roman"/>
                <w:b/>
                <w:color w:val="auto"/>
                <w:sz w:val="22"/>
                <w:szCs w:val="22"/>
              </w:rPr>
              <w:t>2021</w:t>
            </w:r>
            <w:r>
              <w:rPr>
                <w:rFonts w:ascii="Times New Roman" w:hAnsi="Times New Roman" w:cs="Times New Roman"/>
                <w:b/>
                <w:color w:val="auto"/>
                <w:sz w:val="22"/>
                <w:szCs w:val="22"/>
              </w:rPr>
              <w:t xml:space="preserve"> </w:t>
            </w:r>
            <w:r w:rsidRPr="00316F60">
              <w:rPr>
                <w:rFonts w:ascii="Times New Roman" w:hAnsi="Times New Roman" w:cs="Times New Roman"/>
                <w:b/>
                <w:color w:val="auto"/>
                <w:sz w:val="22"/>
                <w:szCs w:val="22"/>
              </w:rPr>
              <w:t>год</w:t>
            </w:r>
            <w:r w:rsidRPr="00316F60">
              <w:rPr>
                <w:rFonts w:ascii="Times New Roman" w:hAnsi="Times New Roman" w:cs="Times New Roman"/>
                <w:color w:val="auto"/>
                <w:sz w:val="22"/>
                <w:szCs w:val="22"/>
              </w:rPr>
              <w:t xml:space="preserve"> </w:t>
            </w:r>
            <w:r w:rsidRPr="00316F60">
              <w:rPr>
                <w:rFonts w:ascii="Times New Roman" w:hAnsi="Times New Roman" w:cs="Times New Roman"/>
                <w:color w:val="auto"/>
                <w:sz w:val="24"/>
                <w:szCs w:val="24"/>
              </w:rPr>
              <w:t>Объем финансиро</w:t>
            </w:r>
            <w:r>
              <w:rPr>
                <w:rFonts w:ascii="Times New Roman" w:hAnsi="Times New Roman" w:cs="Times New Roman"/>
                <w:color w:val="auto"/>
                <w:sz w:val="24"/>
                <w:szCs w:val="24"/>
              </w:rPr>
              <w:t>вания Программы составляет 315,0</w:t>
            </w:r>
            <w:r w:rsidRPr="00316F60">
              <w:rPr>
                <w:rFonts w:ascii="Times New Roman" w:hAnsi="Times New Roman" w:cs="Times New Roman"/>
                <w:color w:val="auto"/>
                <w:sz w:val="24"/>
                <w:szCs w:val="24"/>
              </w:rPr>
              <w:t xml:space="preserve"> т.р</w:t>
            </w:r>
            <w:r>
              <w:rPr>
                <w:rFonts w:ascii="Times New Roman" w:hAnsi="Times New Roman" w:cs="Times New Roman"/>
                <w:color w:val="auto"/>
                <w:sz w:val="24"/>
                <w:szCs w:val="24"/>
              </w:rPr>
              <w:t>.</w:t>
            </w:r>
          </w:p>
          <w:p w:rsidR="001521EF" w:rsidRPr="00316F60" w:rsidRDefault="001521EF" w:rsidP="00BC570E">
            <w:pPr>
              <w:pStyle w:val="BodyTextIndent"/>
              <w:ind w:left="0"/>
              <w:rPr>
                <w:color w:val="FF0000"/>
                <w:sz w:val="22"/>
                <w:szCs w:val="22"/>
              </w:rPr>
            </w:pPr>
            <w:r w:rsidRPr="00316F60">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1521EF" w:rsidRPr="00316F60" w:rsidRDefault="001521EF" w:rsidP="00BC570E">
            <w:pPr>
              <w:pStyle w:val="ConsPlusCell"/>
              <w:widowControl/>
              <w:rPr>
                <w:rFonts w:ascii="Times New Roman" w:hAnsi="Times New Roman" w:cs="Times New Roman"/>
                <w:b/>
                <w:color w:val="FF0000"/>
                <w:sz w:val="22"/>
                <w:szCs w:val="22"/>
              </w:rPr>
            </w:pPr>
          </w:p>
          <w:p w:rsidR="001521EF" w:rsidRPr="00316F60" w:rsidRDefault="001521EF" w:rsidP="00BC570E">
            <w:pPr>
              <w:pStyle w:val="ConsPlusCell"/>
              <w:widowControl/>
              <w:rPr>
                <w:rFonts w:ascii="Times New Roman" w:hAnsi="Times New Roman" w:cs="Times New Roman"/>
                <w:b/>
                <w:color w:val="FF0000"/>
                <w:sz w:val="24"/>
                <w:szCs w:val="24"/>
              </w:rPr>
            </w:pPr>
            <w:r>
              <w:rPr>
                <w:rFonts w:ascii="Times New Roman" w:hAnsi="Times New Roman" w:cs="Times New Roman"/>
                <w:b/>
                <w:color w:val="auto"/>
                <w:sz w:val="22"/>
                <w:szCs w:val="22"/>
              </w:rPr>
              <w:t>2022-2029</w:t>
            </w:r>
            <w:r w:rsidRPr="00316F60">
              <w:rPr>
                <w:rFonts w:ascii="Times New Roman" w:hAnsi="Times New Roman" w:cs="Times New Roman"/>
                <w:b/>
                <w:color w:val="auto"/>
                <w:sz w:val="22"/>
                <w:szCs w:val="22"/>
              </w:rPr>
              <w:t xml:space="preserve"> года</w:t>
            </w:r>
            <w:r w:rsidRPr="00316F60">
              <w:rPr>
                <w:rFonts w:ascii="Times New Roman" w:hAnsi="Times New Roman" w:cs="Times New Roman"/>
                <w:b/>
                <w:color w:val="FF0000"/>
                <w:sz w:val="22"/>
                <w:szCs w:val="22"/>
              </w:rPr>
              <w:t xml:space="preserve"> </w:t>
            </w:r>
            <w:r w:rsidRPr="00316F60">
              <w:rPr>
                <w:rFonts w:ascii="Times New Roman" w:hAnsi="Times New Roman" w:cs="Times New Roman"/>
                <w:color w:val="auto"/>
                <w:sz w:val="24"/>
                <w:szCs w:val="24"/>
              </w:rPr>
              <w:t>Объем финанси</w:t>
            </w:r>
            <w:r>
              <w:rPr>
                <w:rFonts w:ascii="Times New Roman" w:hAnsi="Times New Roman" w:cs="Times New Roman"/>
                <w:color w:val="auto"/>
                <w:sz w:val="24"/>
                <w:szCs w:val="24"/>
              </w:rPr>
              <w:t>рования Программы составляет 900</w:t>
            </w:r>
            <w:r w:rsidRPr="00316F60">
              <w:rPr>
                <w:rFonts w:ascii="Times New Roman" w:hAnsi="Times New Roman" w:cs="Times New Roman"/>
                <w:color w:val="auto"/>
                <w:sz w:val="24"/>
                <w:szCs w:val="24"/>
              </w:rPr>
              <w:t>,0 т.р</w:t>
            </w:r>
            <w:r>
              <w:rPr>
                <w:rFonts w:ascii="Times New Roman" w:hAnsi="Times New Roman" w:cs="Times New Roman"/>
                <w:color w:val="auto"/>
                <w:sz w:val="24"/>
                <w:szCs w:val="24"/>
              </w:rPr>
              <w:t>.</w:t>
            </w:r>
          </w:p>
          <w:p w:rsidR="001521EF" w:rsidRPr="00316F60" w:rsidRDefault="001521EF" w:rsidP="00BC570E">
            <w:pPr>
              <w:pStyle w:val="BodyTextIndent"/>
              <w:ind w:left="0"/>
              <w:rPr>
                <w:color w:val="FF0000"/>
                <w:sz w:val="22"/>
                <w:szCs w:val="22"/>
              </w:rPr>
            </w:pPr>
            <w:r w:rsidRPr="00316F60">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1521EF" w:rsidRPr="00316F60" w:rsidRDefault="001521EF" w:rsidP="00BC570E">
            <w:pPr>
              <w:pStyle w:val="ConsPlusCell"/>
              <w:widowControl/>
              <w:rPr>
                <w:rFonts w:ascii="Times New Roman" w:hAnsi="Times New Roman" w:cs="Times New Roman"/>
                <w:b/>
                <w:color w:val="FF0000"/>
                <w:sz w:val="22"/>
                <w:szCs w:val="22"/>
              </w:rPr>
            </w:pPr>
          </w:p>
          <w:p w:rsidR="001521EF" w:rsidRPr="00316F60" w:rsidRDefault="001521EF" w:rsidP="00BC570E">
            <w:pPr>
              <w:pStyle w:val="ConsPlusCell"/>
              <w:widowControl/>
              <w:rPr>
                <w:rFonts w:ascii="Times New Roman" w:hAnsi="Times New Roman" w:cs="Times New Roman"/>
                <w:color w:val="FF0000"/>
                <w:sz w:val="22"/>
                <w:szCs w:val="22"/>
              </w:rPr>
            </w:pPr>
          </w:p>
          <w:p w:rsidR="001521EF" w:rsidRPr="00316F60" w:rsidRDefault="001521EF" w:rsidP="00BC570E">
            <w:pPr>
              <w:pStyle w:val="ConsPlusCell"/>
              <w:widowControl/>
              <w:rPr>
                <w:rFonts w:ascii="Times New Roman" w:hAnsi="Times New Roman" w:cs="Times New Roman"/>
                <w:b/>
                <w:color w:val="FF0000"/>
                <w:sz w:val="24"/>
                <w:szCs w:val="24"/>
              </w:rPr>
            </w:pPr>
            <w:r>
              <w:rPr>
                <w:rFonts w:ascii="Times New Roman" w:hAnsi="Times New Roman" w:cs="Times New Roman"/>
                <w:b/>
                <w:color w:val="auto"/>
                <w:sz w:val="22"/>
                <w:szCs w:val="22"/>
              </w:rPr>
              <w:t>2030</w:t>
            </w:r>
            <w:r w:rsidRPr="00316F60">
              <w:rPr>
                <w:rFonts w:ascii="Times New Roman" w:hAnsi="Times New Roman" w:cs="Times New Roman"/>
                <w:b/>
                <w:color w:val="auto"/>
                <w:sz w:val="22"/>
                <w:szCs w:val="22"/>
              </w:rPr>
              <w:t xml:space="preserve"> </w:t>
            </w:r>
            <w:r w:rsidRPr="00316F60">
              <w:rPr>
                <w:rFonts w:ascii="Times New Roman" w:hAnsi="Times New Roman" w:cs="Times New Roman"/>
                <w:b/>
                <w:color w:val="auto"/>
                <w:sz w:val="24"/>
                <w:szCs w:val="24"/>
              </w:rPr>
              <w:t>год</w:t>
            </w:r>
            <w:r w:rsidRPr="00316F60">
              <w:rPr>
                <w:rFonts w:ascii="Times New Roman" w:hAnsi="Times New Roman" w:cs="Times New Roman"/>
                <w:b/>
                <w:color w:val="FF0000"/>
                <w:sz w:val="24"/>
                <w:szCs w:val="24"/>
              </w:rPr>
              <w:t xml:space="preserve">  </w:t>
            </w:r>
            <w:r w:rsidRPr="00316F60">
              <w:rPr>
                <w:rFonts w:ascii="Times New Roman" w:hAnsi="Times New Roman" w:cs="Times New Roman"/>
                <w:color w:val="auto"/>
                <w:sz w:val="24"/>
                <w:szCs w:val="24"/>
              </w:rPr>
              <w:t>Объем финансирования Программы составляет 320,0</w:t>
            </w:r>
            <w:r>
              <w:rPr>
                <w:rFonts w:ascii="Times New Roman" w:hAnsi="Times New Roman" w:cs="Times New Roman"/>
                <w:color w:val="auto"/>
                <w:sz w:val="24"/>
                <w:szCs w:val="24"/>
              </w:rPr>
              <w:t xml:space="preserve"> </w:t>
            </w:r>
            <w:r w:rsidRPr="00316F60">
              <w:rPr>
                <w:rFonts w:ascii="Times New Roman" w:hAnsi="Times New Roman" w:cs="Times New Roman"/>
                <w:color w:val="auto"/>
                <w:sz w:val="24"/>
                <w:szCs w:val="24"/>
              </w:rPr>
              <w:t>т.р</w:t>
            </w:r>
            <w:r>
              <w:rPr>
                <w:rFonts w:ascii="Times New Roman" w:hAnsi="Times New Roman" w:cs="Times New Roman"/>
                <w:color w:val="auto"/>
                <w:sz w:val="24"/>
                <w:szCs w:val="24"/>
              </w:rPr>
              <w:t>.</w:t>
            </w:r>
          </w:p>
          <w:p w:rsidR="001521EF" w:rsidRPr="00316F60" w:rsidRDefault="001521EF" w:rsidP="00BC570E">
            <w:pPr>
              <w:pStyle w:val="BodyTextIndent"/>
              <w:ind w:left="0"/>
              <w:rPr>
                <w:color w:val="FF0000"/>
                <w:sz w:val="22"/>
                <w:szCs w:val="22"/>
              </w:rPr>
            </w:pPr>
            <w:r w:rsidRPr="00316F60">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 установка светодиодных прожекторов для уличного дорожного освещения</w:t>
            </w:r>
          </w:p>
          <w:p w:rsidR="001521EF" w:rsidRPr="00316F60" w:rsidRDefault="001521EF" w:rsidP="00BC570E">
            <w:pPr>
              <w:pStyle w:val="NoSpacing"/>
              <w:rPr>
                <w:rFonts w:ascii="Times New Roman" w:hAnsi="Times New Roman" w:cs="Times New Roman"/>
              </w:rPr>
            </w:pPr>
          </w:p>
          <w:p w:rsidR="001521EF" w:rsidRPr="00316F60" w:rsidRDefault="001521EF" w:rsidP="00BC570E">
            <w:pPr>
              <w:widowControl w:val="0"/>
              <w:suppressAutoHyphens/>
              <w:autoSpaceDE w:val="0"/>
              <w:snapToGrid/>
              <w:spacing w:after="200" w:line="276" w:lineRule="auto"/>
              <w:rPr>
                <w:bCs/>
                <w:iCs/>
                <w:szCs w:val="22"/>
                <w:lang w:eastAsia="ar-SA"/>
              </w:rPr>
            </w:pPr>
            <w:r w:rsidRPr="00316F60">
              <w:rPr>
                <w:bCs/>
                <w:iCs/>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1521EF" w:rsidRPr="00316F60" w:rsidTr="00BC570E">
        <w:tc>
          <w:tcPr>
            <w:tcW w:w="4838" w:type="dxa"/>
            <w:tcBorders>
              <w:top w:val="single" w:sz="4" w:space="0" w:color="000000"/>
              <w:left w:val="single" w:sz="4" w:space="0" w:color="000000"/>
              <w:bottom w:val="single" w:sz="4" w:space="0" w:color="000000"/>
              <w:right w:val="nil"/>
            </w:tcBorders>
          </w:tcPr>
          <w:p w:rsidR="001521EF" w:rsidRPr="00316F60" w:rsidRDefault="001521EF" w:rsidP="00BC570E">
            <w:pPr>
              <w:widowControl w:val="0"/>
              <w:suppressAutoHyphens/>
              <w:autoSpaceDE w:val="0"/>
              <w:spacing w:after="200" w:line="240" w:lineRule="atLeast"/>
              <w:jc w:val="center"/>
              <w:rPr>
                <w:bCs/>
                <w:szCs w:val="22"/>
                <w:lang w:eastAsia="ar-SA"/>
              </w:rPr>
            </w:pPr>
            <w:r w:rsidRPr="00316F60">
              <w:rPr>
                <w:bCs/>
                <w:szCs w:val="22"/>
              </w:rPr>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1521EF" w:rsidRPr="00316F60" w:rsidRDefault="001521EF" w:rsidP="00BC570E">
            <w:pPr>
              <w:spacing w:after="200" w:line="276" w:lineRule="auto"/>
              <w:rPr>
                <w:szCs w:val="22"/>
                <w:lang w:eastAsia="ar-SA"/>
              </w:rPr>
            </w:pPr>
            <w:r w:rsidRPr="00316F60">
              <w:rPr>
                <w:szCs w:val="22"/>
              </w:rPr>
              <w:t>В результа</w:t>
            </w:r>
            <w:r>
              <w:rPr>
                <w:szCs w:val="22"/>
              </w:rPr>
              <w:t>те реализации Программы  к  2030</w:t>
            </w:r>
            <w:r w:rsidRPr="00316F60">
              <w:rPr>
                <w:szCs w:val="22"/>
              </w:rPr>
              <w:t xml:space="preserve"> году предполагается:</w:t>
            </w:r>
          </w:p>
          <w:p w:rsidR="001521EF" w:rsidRPr="00316F60" w:rsidRDefault="001521EF" w:rsidP="00BC570E">
            <w:pPr>
              <w:snapToGrid/>
              <w:spacing w:after="200" w:line="276" w:lineRule="auto"/>
              <w:rPr>
                <w:szCs w:val="22"/>
              </w:rPr>
            </w:pPr>
            <w:r w:rsidRPr="00316F60">
              <w:rPr>
                <w:szCs w:val="22"/>
              </w:rPr>
              <w:t>1. разви</w:t>
            </w:r>
            <w:r>
              <w:rPr>
                <w:szCs w:val="22"/>
              </w:rPr>
              <w:t>тие транспортной инфраструктуры</w:t>
            </w:r>
            <w:r w:rsidRPr="00316F60">
              <w:rPr>
                <w:szCs w:val="22"/>
              </w:rPr>
              <w:t>:</w:t>
            </w:r>
          </w:p>
          <w:p w:rsidR="001521EF" w:rsidRPr="00316F60" w:rsidRDefault="001521EF" w:rsidP="00BC570E">
            <w:pPr>
              <w:snapToGrid/>
              <w:spacing w:after="200" w:line="276" w:lineRule="auto"/>
              <w:rPr>
                <w:szCs w:val="22"/>
              </w:rPr>
            </w:pPr>
            <w:r w:rsidRPr="00316F60">
              <w:rPr>
                <w:szCs w:val="22"/>
              </w:rPr>
              <w:t>2. развитие транспорта общего пользования:</w:t>
            </w:r>
          </w:p>
          <w:p w:rsidR="001521EF" w:rsidRPr="00316F60" w:rsidRDefault="001521EF" w:rsidP="00BC570E">
            <w:pPr>
              <w:widowControl w:val="0"/>
              <w:shd w:val="clear" w:color="auto" w:fill="FFFFFF"/>
              <w:tabs>
                <w:tab w:val="left" w:pos="180"/>
              </w:tabs>
              <w:suppressAutoHyphens/>
              <w:autoSpaceDE w:val="0"/>
              <w:snapToGrid/>
              <w:spacing w:after="200" w:line="276" w:lineRule="auto"/>
              <w:jc w:val="both"/>
              <w:rPr>
                <w:szCs w:val="22"/>
              </w:rPr>
            </w:pPr>
            <w:r w:rsidRPr="00316F60">
              <w:rPr>
                <w:szCs w:val="22"/>
              </w:rPr>
              <w:t xml:space="preserve">3.  развитие сети дорог поселения  </w:t>
            </w:r>
          </w:p>
          <w:p w:rsidR="001521EF" w:rsidRPr="00316F60" w:rsidRDefault="001521EF" w:rsidP="00BC570E">
            <w:pPr>
              <w:widowControl w:val="0"/>
              <w:shd w:val="clear" w:color="auto" w:fill="FFFFFF"/>
              <w:tabs>
                <w:tab w:val="left" w:pos="180"/>
              </w:tabs>
              <w:suppressAutoHyphens/>
              <w:autoSpaceDE w:val="0"/>
              <w:snapToGrid/>
              <w:spacing w:after="200" w:line="276" w:lineRule="auto"/>
              <w:jc w:val="both"/>
              <w:rPr>
                <w:szCs w:val="22"/>
              </w:rPr>
            </w:pPr>
            <w:r w:rsidRPr="00316F60">
              <w:rPr>
                <w:szCs w:val="22"/>
              </w:rPr>
              <w:t>4. Снижение негативного воздействия транспорта  на окружающую среду и здоровья населения.</w:t>
            </w:r>
          </w:p>
          <w:p w:rsidR="001521EF" w:rsidRPr="00316F60" w:rsidRDefault="001521EF" w:rsidP="00BC570E">
            <w:pPr>
              <w:widowControl w:val="0"/>
              <w:shd w:val="clear" w:color="auto" w:fill="FFFFFF"/>
              <w:tabs>
                <w:tab w:val="left" w:pos="180"/>
              </w:tabs>
              <w:suppressAutoHyphens/>
              <w:autoSpaceDE w:val="0"/>
              <w:snapToGrid/>
              <w:spacing w:after="200" w:line="276" w:lineRule="auto"/>
              <w:jc w:val="both"/>
              <w:rPr>
                <w:szCs w:val="22"/>
              </w:rPr>
            </w:pPr>
            <w:r w:rsidRPr="00316F60">
              <w:rPr>
                <w:szCs w:val="22"/>
              </w:rPr>
              <w:t>5. Повышение безопасности дорожного движения.</w:t>
            </w:r>
          </w:p>
          <w:p w:rsidR="001521EF" w:rsidRPr="00316F60" w:rsidRDefault="001521EF" w:rsidP="00BC570E">
            <w:pPr>
              <w:widowControl w:val="0"/>
              <w:shd w:val="clear" w:color="auto" w:fill="FFFFFF"/>
              <w:tabs>
                <w:tab w:val="left" w:pos="180"/>
              </w:tabs>
              <w:suppressAutoHyphens/>
              <w:autoSpaceDE w:val="0"/>
              <w:snapToGrid/>
              <w:spacing w:after="200" w:line="276" w:lineRule="auto"/>
              <w:jc w:val="both"/>
              <w:rPr>
                <w:b/>
                <w:szCs w:val="22"/>
                <w:lang w:eastAsia="ar-SA"/>
              </w:rPr>
            </w:pPr>
          </w:p>
        </w:tc>
      </w:tr>
    </w:tbl>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Default="001521EF" w:rsidP="00454B60">
      <w:pPr>
        <w:pStyle w:val="NormalWeb"/>
        <w:spacing w:before="0" w:after="150" w:line="238" w:lineRule="atLeast"/>
        <w:ind w:left="900"/>
        <w:rPr>
          <w:rFonts w:ascii="Times New Roman" w:hAnsi="Times New Roman" w:cs="Times New Roman"/>
          <w:b/>
          <w:bCs/>
          <w:color w:val="242424"/>
        </w:rPr>
      </w:pPr>
    </w:p>
    <w:p w:rsidR="001521EF" w:rsidRPr="00454B60" w:rsidRDefault="001521EF" w:rsidP="00454B60">
      <w:pPr>
        <w:pStyle w:val="NormalWeb"/>
        <w:numPr>
          <w:ilvl w:val="0"/>
          <w:numId w:val="10"/>
        </w:numPr>
        <w:spacing w:before="0" w:after="150" w:line="238" w:lineRule="atLeast"/>
        <w:rPr>
          <w:rFonts w:ascii="Times New Roman" w:hAnsi="Times New Roman" w:cs="Times New Roman"/>
          <w:b/>
          <w:bCs/>
          <w:color w:val="242424"/>
        </w:rPr>
      </w:pPr>
      <w:r w:rsidRPr="00454B60">
        <w:rPr>
          <w:rFonts w:ascii="Times New Roman" w:hAnsi="Times New Roman" w:cs="Times New Roman"/>
          <w:b/>
          <w:bCs/>
          <w:color w:val="242424"/>
        </w:rPr>
        <w:t>Характеристика существующего состояния транспортной инфраструктуры сельского поселения «</w:t>
      </w:r>
      <w:r>
        <w:rPr>
          <w:rFonts w:ascii="Times New Roman" w:hAnsi="Times New Roman" w:cs="Times New Roman"/>
          <w:b/>
          <w:bCs/>
          <w:color w:val="242424"/>
        </w:rPr>
        <w:t>Бот</w:t>
      </w:r>
      <w:r w:rsidRPr="00454B60">
        <w:rPr>
          <w:rFonts w:ascii="Times New Roman" w:hAnsi="Times New Roman" w:cs="Times New Roman"/>
          <w:b/>
          <w:bCs/>
          <w:color w:val="242424"/>
        </w:rPr>
        <w:t>овское».</w:t>
      </w:r>
    </w:p>
    <w:p w:rsidR="001521EF" w:rsidRPr="00454B60" w:rsidRDefault="001521EF" w:rsidP="00454B60">
      <w:pPr>
        <w:snapToGrid/>
        <w:spacing w:after="200" w:line="360" w:lineRule="auto"/>
        <w:ind w:right="-470" w:firstLine="360"/>
        <w:rPr>
          <w:color w:val="000000"/>
          <w:szCs w:val="22"/>
        </w:rPr>
      </w:pPr>
    </w:p>
    <w:p w:rsidR="001521EF" w:rsidRPr="00454B60" w:rsidRDefault="001521EF" w:rsidP="00454B60">
      <w:pPr>
        <w:snapToGrid/>
        <w:spacing w:after="200" w:line="276" w:lineRule="auto"/>
        <w:ind w:firstLine="357"/>
        <w:jc w:val="both"/>
        <w:rPr>
          <w:color w:val="000000"/>
          <w:szCs w:val="22"/>
        </w:rPr>
      </w:pPr>
      <w:r w:rsidRPr="00454B60">
        <w:rPr>
          <w:color w:val="000000"/>
          <w:szCs w:val="22"/>
        </w:rPr>
        <w:t>Сельское поселение «</w:t>
      </w:r>
      <w:r>
        <w:rPr>
          <w:color w:val="000000"/>
          <w:szCs w:val="22"/>
        </w:rPr>
        <w:t>Бот</w:t>
      </w:r>
      <w:r w:rsidRPr="00454B60">
        <w:rPr>
          <w:color w:val="000000"/>
          <w:szCs w:val="22"/>
        </w:rPr>
        <w:t xml:space="preserve">овское» находится в </w:t>
      </w:r>
      <w:r>
        <w:rPr>
          <w:color w:val="000000"/>
          <w:szCs w:val="22"/>
        </w:rPr>
        <w:t>северо-</w:t>
      </w:r>
      <w:r w:rsidRPr="00454B60">
        <w:rPr>
          <w:color w:val="000000"/>
          <w:szCs w:val="22"/>
        </w:rPr>
        <w:t xml:space="preserve">восточной части Сретенского района. Общая площадь составляет </w:t>
      </w:r>
      <w:r>
        <w:rPr>
          <w:color w:val="000000"/>
          <w:szCs w:val="22"/>
        </w:rPr>
        <w:t>11976 га.</w:t>
      </w:r>
      <w:r w:rsidRPr="00454B60">
        <w:rPr>
          <w:color w:val="000000"/>
          <w:szCs w:val="22"/>
        </w:rPr>
        <w:t xml:space="preserve">  На  сегодняшний день численность населения сельского поселения  составляет </w:t>
      </w:r>
      <w:r>
        <w:rPr>
          <w:color w:val="000000"/>
          <w:szCs w:val="22"/>
        </w:rPr>
        <w:t xml:space="preserve">485 </w:t>
      </w:r>
      <w:r w:rsidRPr="00454B60">
        <w:rPr>
          <w:color w:val="000000"/>
          <w:szCs w:val="22"/>
        </w:rPr>
        <w:t xml:space="preserve">человек. </w:t>
      </w:r>
    </w:p>
    <w:p w:rsidR="001521EF" w:rsidRPr="00454B60" w:rsidRDefault="001521EF" w:rsidP="00454B60">
      <w:pPr>
        <w:snapToGrid/>
        <w:spacing w:after="200" w:line="276" w:lineRule="auto"/>
        <w:ind w:firstLine="357"/>
        <w:jc w:val="both"/>
        <w:rPr>
          <w:color w:val="000000"/>
          <w:szCs w:val="22"/>
        </w:rPr>
      </w:pPr>
      <w:r w:rsidRPr="00454B60">
        <w:rPr>
          <w:color w:val="000000"/>
          <w:szCs w:val="22"/>
        </w:rPr>
        <w:t>В состав сельского поселения «</w:t>
      </w:r>
      <w:r>
        <w:rPr>
          <w:color w:val="000000"/>
          <w:szCs w:val="22"/>
        </w:rPr>
        <w:t>Бот</w:t>
      </w:r>
      <w:r w:rsidRPr="00454B60">
        <w:rPr>
          <w:color w:val="000000"/>
          <w:szCs w:val="22"/>
        </w:rPr>
        <w:t xml:space="preserve">овское» входят  населённые пункты это: с.  </w:t>
      </w:r>
      <w:r>
        <w:rPr>
          <w:color w:val="000000"/>
          <w:szCs w:val="22"/>
        </w:rPr>
        <w:t>Большие Боты</w:t>
      </w:r>
      <w:r w:rsidRPr="00454B60">
        <w:rPr>
          <w:color w:val="000000"/>
          <w:szCs w:val="22"/>
        </w:rPr>
        <w:t xml:space="preserve">, с. </w:t>
      </w:r>
      <w:r>
        <w:rPr>
          <w:color w:val="000000"/>
          <w:szCs w:val="22"/>
        </w:rPr>
        <w:t>Мангидай</w:t>
      </w:r>
      <w:r w:rsidRPr="00454B60">
        <w:rPr>
          <w:color w:val="000000"/>
          <w:szCs w:val="22"/>
        </w:rPr>
        <w:t xml:space="preserve">, с. </w:t>
      </w:r>
      <w:r>
        <w:rPr>
          <w:color w:val="000000"/>
          <w:szCs w:val="22"/>
        </w:rPr>
        <w:t>Аргун</w:t>
      </w:r>
      <w:r w:rsidRPr="00454B60">
        <w:rPr>
          <w:color w:val="000000"/>
          <w:szCs w:val="22"/>
        </w:rPr>
        <w:t xml:space="preserve">, с. </w:t>
      </w:r>
      <w:r>
        <w:rPr>
          <w:color w:val="000000"/>
          <w:szCs w:val="22"/>
        </w:rPr>
        <w:t>Чалбучи, н/п д/о Чалбучи</w:t>
      </w:r>
      <w:r w:rsidRPr="00454B60">
        <w:rPr>
          <w:color w:val="000000"/>
          <w:szCs w:val="22"/>
        </w:rPr>
        <w:t>. Административным це</w:t>
      </w:r>
      <w:r>
        <w:rPr>
          <w:color w:val="000000"/>
          <w:szCs w:val="22"/>
        </w:rPr>
        <w:t>нтром сельского поселения «Ботовское» является с. Большие Боты</w:t>
      </w:r>
      <w:r w:rsidRPr="00454B60">
        <w:rPr>
          <w:color w:val="000000"/>
          <w:szCs w:val="22"/>
        </w:rPr>
        <w:t>.</w:t>
      </w:r>
    </w:p>
    <w:p w:rsidR="001521EF" w:rsidRPr="00454B60" w:rsidRDefault="001521EF" w:rsidP="00454B60">
      <w:pPr>
        <w:tabs>
          <w:tab w:val="left" w:pos="0"/>
        </w:tabs>
        <w:snapToGrid/>
        <w:spacing w:after="200" w:line="276" w:lineRule="auto"/>
        <w:ind w:firstLine="284"/>
        <w:jc w:val="both"/>
        <w:rPr>
          <w:bCs/>
          <w:i/>
          <w:iCs/>
          <w:szCs w:val="22"/>
        </w:rPr>
      </w:pPr>
      <w:r w:rsidRPr="00454B60">
        <w:rPr>
          <w:szCs w:val="22"/>
        </w:rPr>
        <w:t xml:space="preserve">Территория </w:t>
      </w:r>
      <w:r>
        <w:rPr>
          <w:color w:val="000000"/>
          <w:szCs w:val="22"/>
        </w:rPr>
        <w:t>сельского поселения «Бот</w:t>
      </w:r>
      <w:r w:rsidRPr="00454B60">
        <w:rPr>
          <w:color w:val="000000"/>
          <w:szCs w:val="22"/>
        </w:rPr>
        <w:t xml:space="preserve">овское» </w:t>
      </w:r>
      <w:r>
        <w:rPr>
          <w:szCs w:val="22"/>
        </w:rPr>
        <w:t>с запада</w:t>
      </w:r>
      <w:r w:rsidRPr="00454B60">
        <w:rPr>
          <w:szCs w:val="22"/>
        </w:rPr>
        <w:t xml:space="preserve"> ограничена лесным массивом Чернышевского</w:t>
      </w:r>
      <w:r>
        <w:rPr>
          <w:szCs w:val="22"/>
        </w:rPr>
        <w:t xml:space="preserve"> района Забайкальского края, с юга граничит с СП «Фирсовское</w:t>
      </w:r>
      <w:r w:rsidRPr="00454B60">
        <w:rPr>
          <w:szCs w:val="22"/>
        </w:rPr>
        <w:t xml:space="preserve">», с </w:t>
      </w:r>
      <w:r>
        <w:rPr>
          <w:szCs w:val="22"/>
        </w:rPr>
        <w:t>севера граничит с СП «Шилко-Заводское», с востока</w:t>
      </w:r>
      <w:r w:rsidRPr="00454B60">
        <w:rPr>
          <w:szCs w:val="22"/>
        </w:rPr>
        <w:t xml:space="preserve"> ограничена рекой Шилкой.</w:t>
      </w:r>
      <w:r w:rsidRPr="00454B60">
        <w:rPr>
          <w:bCs/>
          <w:i/>
          <w:iCs/>
          <w:szCs w:val="22"/>
        </w:rPr>
        <w:t xml:space="preserve"> </w:t>
      </w:r>
    </w:p>
    <w:p w:rsidR="001521EF" w:rsidRPr="00454B60" w:rsidRDefault="001521EF" w:rsidP="00454B60">
      <w:pPr>
        <w:tabs>
          <w:tab w:val="left" w:pos="0"/>
        </w:tabs>
        <w:snapToGrid/>
        <w:spacing w:after="200" w:line="276" w:lineRule="auto"/>
        <w:ind w:firstLine="284"/>
        <w:jc w:val="both"/>
        <w:rPr>
          <w:bCs/>
          <w:i/>
          <w:iCs/>
          <w:szCs w:val="22"/>
        </w:rPr>
      </w:pPr>
    </w:p>
    <w:p w:rsidR="001521EF" w:rsidRPr="00454B60" w:rsidRDefault="001521EF" w:rsidP="00454B60">
      <w:pPr>
        <w:tabs>
          <w:tab w:val="left" w:pos="0"/>
        </w:tabs>
        <w:snapToGrid/>
        <w:spacing w:after="200" w:line="276" w:lineRule="auto"/>
        <w:ind w:firstLine="284"/>
        <w:jc w:val="both"/>
        <w:rPr>
          <w:bCs/>
          <w:i/>
          <w:iCs/>
          <w:szCs w:val="22"/>
          <w:u w:val="single"/>
        </w:rPr>
      </w:pPr>
      <w:r w:rsidRPr="00454B60">
        <w:rPr>
          <w:bCs/>
          <w:i/>
          <w:iCs/>
          <w:szCs w:val="22"/>
          <w:u w:val="single"/>
        </w:rPr>
        <w:t>Железнодорожный транспорт</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xml:space="preserve">К г. Сретенск подходит ответвление железнодорожной магистрали. </w:t>
      </w:r>
    </w:p>
    <w:p w:rsidR="001521EF" w:rsidRPr="00454B60" w:rsidRDefault="001521EF" w:rsidP="00454B60">
      <w:pPr>
        <w:pStyle w:val="a0"/>
        <w:ind w:firstLine="284"/>
        <w:jc w:val="both"/>
        <w:rPr>
          <w:rFonts w:ascii="Times New Roman" w:hAnsi="Times New Roman"/>
          <w:sz w:val="24"/>
          <w:szCs w:val="24"/>
        </w:rPr>
      </w:pPr>
      <w:r>
        <w:rPr>
          <w:rFonts w:ascii="Times New Roman" w:hAnsi="Times New Roman"/>
          <w:sz w:val="24"/>
          <w:szCs w:val="24"/>
        </w:rPr>
        <w:t>В СП «Бот</w:t>
      </w:r>
      <w:r w:rsidRPr="00454B60">
        <w:rPr>
          <w:rFonts w:ascii="Times New Roman" w:hAnsi="Times New Roman"/>
          <w:sz w:val="24"/>
          <w:szCs w:val="24"/>
        </w:rPr>
        <w:t>овское» перевозки железнодорожным трансп</w:t>
      </w:r>
      <w:r>
        <w:rPr>
          <w:rFonts w:ascii="Times New Roman" w:hAnsi="Times New Roman"/>
          <w:sz w:val="24"/>
          <w:szCs w:val="24"/>
        </w:rPr>
        <w:t>ортом не осуществляются.</w:t>
      </w:r>
    </w:p>
    <w:p w:rsidR="001521EF" w:rsidRPr="00454B60" w:rsidRDefault="001521EF" w:rsidP="00454B60">
      <w:pPr>
        <w:snapToGrid/>
        <w:spacing w:after="200" w:line="360" w:lineRule="auto"/>
        <w:ind w:firstLine="360"/>
        <w:jc w:val="both"/>
        <w:rPr>
          <w:color w:val="FF0000"/>
          <w:szCs w:val="22"/>
        </w:rPr>
      </w:pPr>
    </w:p>
    <w:p w:rsidR="001521EF" w:rsidRPr="00454B60" w:rsidRDefault="001521EF" w:rsidP="00454B60">
      <w:pPr>
        <w:pStyle w:val="a0"/>
        <w:ind w:firstLine="284"/>
        <w:jc w:val="both"/>
        <w:rPr>
          <w:rFonts w:ascii="Times New Roman" w:hAnsi="Times New Roman"/>
          <w:i/>
          <w:sz w:val="24"/>
          <w:szCs w:val="24"/>
          <w:u w:val="single"/>
        </w:rPr>
      </w:pPr>
      <w:r w:rsidRPr="00454B60">
        <w:rPr>
          <w:rFonts w:ascii="Times New Roman" w:hAnsi="Times New Roman"/>
          <w:i/>
          <w:sz w:val="24"/>
          <w:szCs w:val="24"/>
          <w:u w:val="single"/>
        </w:rPr>
        <w:t>Автомобильный транспорт</w:t>
      </w:r>
    </w:p>
    <w:p w:rsidR="001521EF" w:rsidRPr="00454B60" w:rsidRDefault="001521EF" w:rsidP="00454B60">
      <w:pPr>
        <w:snapToGrid/>
        <w:spacing w:after="200" w:line="276" w:lineRule="auto"/>
        <w:ind w:firstLine="357"/>
        <w:jc w:val="both"/>
        <w:rPr>
          <w:szCs w:val="22"/>
        </w:rPr>
      </w:pPr>
      <w:r w:rsidRPr="00454B60">
        <w:rPr>
          <w:szCs w:val="22"/>
        </w:rPr>
        <w:t xml:space="preserve">Внешние связи </w:t>
      </w:r>
      <w:r>
        <w:rPr>
          <w:color w:val="000000"/>
          <w:szCs w:val="22"/>
        </w:rPr>
        <w:t>сельского поселения «Бот</w:t>
      </w:r>
      <w:r w:rsidRPr="00454B60">
        <w:rPr>
          <w:color w:val="000000"/>
          <w:szCs w:val="22"/>
        </w:rPr>
        <w:t xml:space="preserve">овское» </w:t>
      </w:r>
      <w:r w:rsidRPr="00454B60">
        <w:rPr>
          <w:szCs w:val="22"/>
        </w:rPr>
        <w:t>поддерживаются круглогодично автомобильным транс</w:t>
      </w:r>
      <w:r>
        <w:rPr>
          <w:szCs w:val="22"/>
        </w:rPr>
        <w:t>портом. Расстояние от с. Большие Боты</w:t>
      </w:r>
      <w:r w:rsidRPr="00454B60">
        <w:rPr>
          <w:szCs w:val="22"/>
        </w:rPr>
        <w:t xml:space="preserve"> до административного центра района</w:t>
      </w:r>
      <w:r>
        <w:rPr>
          <w:szCs w:val="22"/>
        </w:rPr>
        <w:t xml:space="preserve"> г. Сретенск  по автодороге – 120</w:t>
      </w:r>
      <w:r w:rsidRPr="00454B60">
        <w:rPr>
          <w:szCs w:val="22"/>
        </w:rPr>
        <w:t xml:space="preserve"> км, расстояние от г. Сретенск до </w:t>
      </w:r>
      <w:r>
        <w:rPr>
          <w:szCs w:val="22"/>
        </w:rPr>
        <w:t>областного центра г. Чита  – 600</w:t>
      </w:r>
      <w:r w:rsidRPr="00454B60">
        <w:rPr>
          <w:szCs w:val="22"/>
        </w:rPr>
        <w:t xml:space="preserve"> км.</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А</w:t>
      </w:r>
      <w:r>
        <w:rPr>
          <w:rFonts w:ascii="Times New Roman" w:hAnsi="Times New Roman"/>
          <w:sz w:val="24"/>
          <w:szCs w:val="24"/>
        </w:rPr>
        <w:t xml:space="preserve">дминистративный центр с. Большие Боты </w:t>
      </w:r>
      <w:r w:rsidRPr="00454B60">
        <w:rPr>
          <w:rFonts w:ascii="Times New Roman" w:hAnsi="Times New Roman"/>
          <w:sz w:val="24"/>
          <w:szCs w:val="24"/>
        </w:rPr>
        <w:t>соединяется с районным центром и населенными пунктами соседних сельских поселений дорогами регионального и местного значения.</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xml:space="preserve">Одной из основных проблем автодорожной сети </w:t>
      </w:r>
      <w:r>
        <w:rPr>
          <w:rFonts w:ascii="Times New Roman" w:hAnsi="Times New Roman"/>
          <w:color w:val="000000"/>
        </w:rPr>
        <w:t>сельского поселения «Бот</w:t>
      </w:r>
      <w:r w:rsidRPr="00454B60">
        <w:rPr>
          <w:rFonts w:ascii="Times New Roman" w:hAnsi="Times New Roman"/>
          <w:color w:val="000000"/>
        </w:rPr>
        <w:t xml:space="preserve">овское» </w:t>
      </w:r>
      <w:r w:rsidRPr="00454B60">
        <w:rPr>
          <w:rFonts w:ascii="Times New Roman" w:hAnsi="Times New Roman"/>
          <w:sz w:val="24"/>
          <w:szCs w:val="24"/>
        </w:rPr>
        <w:t xml:space="preserve"> является то, что большая часть автомобильных дорог общего пользования местного значения не соответствует техническим нормативам.</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В сельском поселении есть сообщения речным транспортом.</w:t>
      </w:r>
    </w:p>
    <w:p w:rsidR="001521EF" w:rsidRDefault="001521EF" w:rsidP="00454B60">
      <w:pPr>
        <w:pStyle w:val="a0"/>
        <w:ind w:firstLine="284"/>
        <w:jc w:val="both"/>
        <w:rPr>
          <w:rFonts w:ascii="Times New Roman" w:hAnsi="Times New Roman"/>
          <w:color w:val="000000"/>
        </w:rPr>
      </w:pPr>
      <w:r w:rsidRPr="00454B60">
        <w:rPr>
          <w:rFonts w:ascii="Times New Roman" w:hAnsi="Times New Roman"/>
          <w:sz w:val="24"/>
          <w:szCs w:val="24"/>
        </w:rPr>
        <w:t xml:space="preserve">Сооружения и сообщения воздушного транспорта в </w:t>
      </w:r>
      <w:r>
        <w:rPr>
          <w:rFonts w:ascii="Times New Roman" w:hAnsi="Times New Roman"/>
          <w:color w:val="000000"/>
        </w:rPr>
        <w:t>сельского поселения «Бот</w:t>
      </w:r>
      <w:r w:rsidRPr="00454B60">
        <w:rPr>
          <w:rFonts w:ascii="Times New Roman" w:hAnsi="Times New Roman"/>
          <w:color w:val="000000"/>
        </w:rPr>
        <w:t>овское» отсутствует</w:t>
      </w:r>
      <w:r>
        <w:rPr>
          <w:rFonts w:ascii="Times New Roman" w:hAnsi="Times New Roman"/>
          <w:color w:val="000000"/>
        </w:rPr>
        <w:t>.</w:t>
      </w:r>
    </w:p>
    <w:p w:rsidR="001521EF" w:rsidRDefault="001521EF" w:rsidP="00454B60">
      <w:pPr>
        <w:pStyle w:val="a0"/>
        <w:ind w:firstLine="284"/>
        <w:jc w:val="both"/>
        <w:rPr>
          <w:rFonts w:ascii="Times New Roman" w:hAnsi="Times New Roman"/>
          <w:color w:val="000000"/>
        </w:rPr>
      </w:pPr>
    </w:p>
    <w:p w:rsidR="001521EF" w:rsidRPr="00EB3B0C" w:rsidRDefault="001521EF" w:rsidP="00454B60">
      <w:pPr>
        <w:pStyle w:val="a0"/>
        <w:ind w:firstLine="284"/>
        <w:jc w:val="both"/>
        <w:rPr>
          <w:rFonts w:ascii="Times New Roman" w:hAnsi="Times New Roman"/>
          <w:b/>
          <w:color w:val="000000"/>
        </w:rPr>
      </w:pPr>
      <w:r w:rsidRPr="00454B60">
        <w:rPr>
          <w:rFonts w:ascii="Times New Roman" w:hAnsi="Times New Roman"/>
          <w:color w:val="000000"/>
        </w:rPr>
        <w:t xml:space="preserve">. </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xml:space="preserve">В состав </w:t>
      </w:r>
      <w:r>
        <w:rPr>
          <w:rFonts w:ascii="Times New Roman" w:hAnsi="Times New Roman"/>
          <w:color w:val="000000"/>
        </w:rPr>
        <w:t>сельского поселения «Бот</w:t>
      </w:r>
      <w:r w:rsidRPr="00454B60">
        <w:rPr>
          <w:rFonts w:ascii="Times New Roman" w:hAnsi="Times New Roman"/>
          <w:color w:val="000000"/>
        </w:rPr>
        <w:t xml:space="preserve">овское» </w:t>
      </w:r>
      <w:r w:rsidRPr="00454B60">
        <w:rPr>
          <w:rFonts w:ascii="Times New Roman" w:hAnsi="Times New Roman"/>
          <w:sz w:val="24"/>
          <w:szCs w:val="24"/>
        </w:rPr>
        <w:t xml:space="preserve">входят 5 населенных пунктов. </w:t>
      </w:r>
    </w:p>
    <w:p w:rsidR="001521EF" w:rsidRPr="00454B60" w:rsidRDefault="001521EF" w:rsidP="00454B60">
      <w:pPr>
        <w:pStyle w:val="a0"/>
        <w:ind w:firstLine="284"/>
        <w:jc w:val="both"/>
        <w:rPr>
          <w:rFonts w:ascii="Times New Roman" w:hAnsi="Times New Roman"/>
          <w:sz w:val="16"/>
          <w:szCs w:val="16"/>
        </w:rPr>
      </w:pP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Таблица 1. Расстояния между с. Фирсово и населенными пунктами.</w:t>
      </w:r>
    </w:p>
    <w:p w:rsidR="001521EF" w:rsidRPr="00454B60" w:rsidRDefault="001521EF" w:rsidP="00454B60">
      <w:pPr>
        <w:pStyle w:val="a0"/>
        <w:ind w:firstLine="284"/>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4"/>
      </w:tblGrid>
      <w:tr w:rsidR="001521EF" w:rsidRPr="00454B60" w:rsidTr="003039E5">
        <w:trPr>
          <w:trHeight w:val="103"/>
        </w:trPr>
        <w:tc>
          <w:tcPr>
            <w:tcW w:w="4786" w:type="dxa"/>
          </w:tcPr>
          <w:p w:rsidR="001521EF" w:rsidRPr="00454B60" w:rsidRDefault="001521EF" w:rsidP="003039E5">
            <w:pPr>
              <w:pStyle w:val="a0"/>
              <w:jc w:val="center"/>
              <w:rPr>
                <w:rFonts w:ascii="Times New Roman" w:hAnsi="Times New Roman"/>
                <w:sz w:val="24"/>
                <w:szCs w:val="24"/>
              </w:rPr>
            </w:pPr>
            <w:r w:rsidRPr="00454B60">
              <w:rPr>
                <w:rFonts w:ascii="Times New Roman" w:hAnsi="Times New Roman"/>
                <w:spacing w:val="-3"/>
              </w:rPr>
              <w:t>Населенные пункты</w:t>
            </w:r>
          </w:p>
        </w:tc>
        <w:tc>
          <w:tcPr>
            <w:tcW w:w="4784" w:type="dxa"/>
          </w:tcPr>
          <w:p w:rsidR="001521EF" w:rsidRPr="00454B60" w:rsidRDefault="001521EF" w:rsidP="003039E5">
            <w:pPr>
              <w:pStyle w:val="a0"/>
              <w:jc w:val="center"/>
              <w:rPr>
                <w:rFonts w:ascii="Times New Roman" w:hAnsi="Times New Roman"/>
                <w:sz w:val="24"/>
                <w:szCs w:val="24"/>
              </w:rPr>
            </w:pPr>
            <w:r w:rsidRPr="00454B60">
              <w:rPr>
                <w:rFonts w:ascii="Times New Roman" w:hAnsi="Times New Roman"/>
                <w:spacing w:val="2"/>
              </w:rPr>
              <w:t>Расстояние до с.</w:t>
            </w:r>
            <w:r>
              <w:rPr>
                <w:rFonts w:ascii="Times New Roman" w:hAnsi="Times New Roman"/>
              </w:rPr>
              <w:t xml:space="preserve"> Большие Боты</w:t>
            </w:r>
            <w:r w:rsidRPr="00454B60">
              <w:rPr>
                <w:rFonts w:ascii="Times New Roman" w:hAnsi="Times New Roman"/>
              </w:rPr>
              <w:t>,</w:t>
            </w:r>
            <w:r w:rsidRPr="00454B60">
              <w:rPr>
                <w:rFonts w:ascii="Times New Roman" w:hAnsi="Times New Roman"/>
                <w:spacing w:val="-1"/>
              </w:rPr>
              <w:t xml:space="preserve"> км</w:t>
            </w:r>
          </w:p>
        </w:tc>
      </w:tr>
      <w:tr w:rsidR="001521EF" w:rsidRPr="00454B60" w:rsidTr="003039E5">
        <w:trPr>
          <w:trHeight w:val="103"/>
        </w:trPr>
        <w:tc>
          <w:tcPr>
            <w:tcW w:w="4786" w:type="dxa"/>
          </w:tcPr>
          <w:p w:rsidR="001521EF" w:rsidRPr="00454B60" w:rsidRDefault="001521EF" w:rsidP="003039E5">
            <w:pPr>
              <w:pStyle w:val="a0"/>
              <w:jc w:val="center"/>
              <w:rPr>
                <w:rFonts w:ascii="Times New Roman" w:hAnsi="Times New Roman"/>
                <w:spacing w:val="-3"/>
              </w:rPr>
            </w:pPr>
            <w:r w:rsidRPr="00454B60">
              <w:rPr>
                <w:rFonts w:ascii="Times New Roman" w:hAnsi="Times New Roman"/>
                <w:spacing w:val="-3"/>
              </w:rPr>
              <w:t>с. Фирсово</w:t>
            </w:r>
          </w:p>
        </w:tc>
        <w:tc>
          <w:tcPr>
            <w:tcW w:w="4784" w:type="dxa"/>
          </w:tcPr>
          <w:p w:rsidR="001521EF" w:rsidRPr="00454B60" w:rsidRDefault="001521EF" w:rsidP="003039E5">
            <w:pPr>
              <w:pStyle w:val="a0"/>
              <w:jc w:val="center"/>
              <w:rPr>
                <w:rFonts w:ascii="Times New Roman" w:hAnsi="Times New Roman"/>
                <w:spacing w:val="2"/>
              </w:rPr>
            </w:pPr>
            <w:r w:rsidRPr="00454B60">
              <w:rPr>
                <w:rFonts w:ascii="Times New Roman" w:hAnsi="Times New Roman"/>
                <w:spacing w:val="2"/>
              </w:rPr>
              <w:t>0</w:t>
            </w:r>
          </w:p>
        </w:tc>
      </w:tr>
      <w:tr w:rsidR="001521EF" w:rsidRPr="00454B60" w:rsidTr="003039E5">
        <w:tc>
          <w:tcPr>
            <w:tcW w:w="4786" w:type="dxa"/>
          </w:tcPr>
          <w:p w:rsidR="001521EF" w:rsidRPr="00454B60" w:rsidRDefault="001521EF" w:rsidP="003039E5">
            <w:pPr>
              <w:pStyle w:val="a0"/>
              <w:jc w:val="center"/>
              <w:rPr>
                <w:rFonts w:ascii="Times New Roman" w:hAnsi="Times New Roman"/>
                <w:sz w:val="24"/>
                <w:szCs w:val="24"/>
              </w:rPr>
            </w:pPr>
            <w:r w:rsidRPr="00454B60">
              <w:rPr>
                <w:rFonts w:ascii="Times New Roman" w:hAnsi="Times New Roman"/>
              </w:rPr>
              <w:t xml:space="preserve">с. </w:t>
            </w:r>
            <w:r>
              <w:rPr>
                <w:rFonts w:ascii="Times New Roman" w:hAnsi="Times New Roman"/>
              </w:rPr>
              <w:t>Мангидай</w:t>
            </w:r>
          </w:p>
        </w:tc>
        <w:tc>
          <w:tcPr>
            <w:tcW w:w="4784" w:type="dxa"/>
          </w:tcPr>
          <w:p w:rsidR="001521EF" w:rsidRPr="00454B60" w:rsidRDefault="001521EF" w:rsidP="003039E5">
            <w:pPr>
              <w:pStyle w:val="a0"/>
              <w:jc w:val="center"/>
              <w:rPr>
                <w:rFonts w:ascii="Times New Roman" w:hAnsi="Times New Roman"/>
                <w:sz w:val="24"/>
                <w:szCs w:val="24"/>
              </w:rPr>
            </w:pPr>
            <w:r w:rsidRPr="00454B60">
              <w:rPr>
                <w:rFonts w:ascii="Times New Roman" w:hAnsi="Times New Roman"/>
              </w:rPr>
              <w:t>5</w:t>
            </w:r>
          </w:p>
        </w:tc>
      </w:tr>
      <w:tr w:rsidR="001521EF" w:rsidRPr="00454B60" w:rsidTr="003039E5">
        <w:tc>
          <w:tcPr>
            <w:tcW w:w="4786" w:type="dxa"/>
          </w:tcPr>
          <w:p w:rsidR="001521EF" w:rsidRPr="00454B60" w:rsidRDefault="001521EF" w:rsidP="003039E5">
            <w:pPr>
              <w:pStyle w:val="a0"/>
              <w:jc w:val="center"/>
              <w:rPr>
                <w:rFonts w:ascii="Times New Roman" w:hAnsi="Times New Roman"/>
                <w:sz w:val="24"/>
                <w:szCs w:val="24"/>
              </w:rPr>
            </w:pPr>
            <w:r w:rsidRPr="00454B60">
              <w:rPr>
                <w:rFonts w:ascii="Times New Roman" w:hAnsi="Times New Roman"/>
              </w:rPr>
              <w:t xml:space="preserve">с. </w:t>
            </w:r>
            <w:r>
              <w:rPr>
                <w:rFonts w:ascii="Times New Roman" w:hAnsi="Times New Roman"/>
              </w:rPr>
              <w:t>Аргун</w:t>
            </w:r>
          </w:p>
        </w:tc>
        <w:tc>
          <w:tcPr>
            <w:tcW w:w="4784" w:type="dxa"/>
          </w:tcPr>
          <w:p w:rsidR="001521EF" w:rsidRPr="00454B60" w:rsidRDefault="001521EF" w:rsidP="003039E5">
            <w:pPr>
              <w:pStyle w:val="a0"/>
              <w:jc w:val="center"/>
              <w:rPr>
                <w:rFonts w:ascii="Times New Roman" w:hAnsi="Times New Roman"/>
                <w:sz w:val="24"/>
                <w:szCs w:val="24"/>
              </w:rPr>
            </w:pPr>
            <w:r>
              <w:rPr>
                <w:rFonts w:ascii="Times New Roman" w:hAnsi="Times New Roman"/>
              </w:rPr>
              <w:t>2</w:t>
            </w:r>
          </w:p>
        </w:tc>
      </w:tr>
      <w:tr w:rsidR="001521EF" w:rsidRPr="00454B60" w:rsidTr="003039E5">
        <w:tc>
          <w:tcPr>
            <w:tcW w:w="4786" w:type="dxa"/>
          </w:tcPr>
          <w:p w:rsidR="001521EF" w:rsidRPr="00454B60" w:rsidRDefault="001521EF" w:rsidP="003039E5">
            <w:pPr>
              <w:pStyle w:val="a0"/>
              <w:jc w:val="center"/>
              <w:rPr>
                <w:rFonts w:ascii="Times New Roman" w:hAnsi="Times New Roman"/>
                <w:sz w:val="24"/>
                <w:szCs w:val="24"/>
              </w:rPr>
            </w:pPr>
            <w:r w:rsidRPr="00454B60">
              <w:rPr>
                <w:rFonts w:ascii="Times New Roman" w:hAnsi="Times New Roman"/>
              </w:rPr>
              <w:t xml:space="preserve">с. </w:t>
            </w:r>
            <w:r>
              <w:rPr>
                <w:rFonts w:ascii="Times New Roman" w:hAnsi="Times New Roman"/>
              </w:rPr>
              <w:t>Чалбучи</w:t>
            </w:r>
          </w:p>
        </w:tc>
        <w:tc>
          <w:tcPr>
            <w:tcW w:w="4784" w:type="dxa"/>
          </w:tcPr>
          <w:p w:rsidR="001521EF" w:rsidRPr="00454B60" w:rsidRDefault="001521EF" w:rsidP="003039E5">
            <w:pPr>
              <w:pStyle w:val="a0"/>
              <w:jc w:val="center"/>
              <w:rPr>
                <w:rFonts w:ascii="Times New Roman" w:hAnsi="Times New Roman"/>
                <w:sz w:val="24"/>
                <w:szCs w:val="24"/>
              </w:rPr>
            </w:pPr>
            <w:r>
              <w:rPr>
                <w:rFonts w:ascii="Times New Roman" w:hAnsi="Times New Roman"/>
              </w:rPr>
              <w:t>7</w:t>
            </w:r>
          </w:p>
        </w:tc>
      </w:tr>
      <w:tr w:rsidR="001521EF" w:rsidRPr="00454B60" w:rsidTr="003039E5">
        <w:tc>
          <w:tcPr>
            <w:tcW w:w="4786" w:type="dxa"/>
          </w:tcPr>
          <w:p w:rsidR="001521EF" w:rsidRPr="00454B60" w:rsidRDefault="001521EF" w:rsidP="003039E5">
            <w:pPr>
              <w:pStyle w:val="a0"/>
              <w:jc w:val="center"/>
              <w:rPr>
                <w:rFonts w:ascii="Times New Roman" w:hAnsi="Times New Roman"/>
              </w:rPr>
            </w:pPr>
            <w:r>
              <w:rPr>
                <w:rFonts w:ascii="Times New Roman" w:hAnsi="Times New Roman"/>
              </w:rPr>
              <w:t>н/п д/о Чалбучи</w:t>
            </w:r>
          </w:p>
        </w:tc>
        <w:tc>
          <w:tcPr>
            <w:tcW w:w="4784" w:type="dxa"/>
          </w:tcPr>
          <w:p w:rsidR="001521EF" w:rsidRPr="00454B60" w:rsidRDefault="001521EF" w:rsidP="003039E5">
            <w:pPr>
              <w:pStyle w:val="a0"/>
              <w:jc w:val="center"/>
              <w:rPr>
                <w:rFonts w:ascii="Times New Roman" w:hAnsi="Times New Roman"/>
              </w:rPr>
            </w:pPr>
            <w:r>
              <w:rPr>
                <w:rFonts w:ascii="Times New Roman" w:hAnsi="Times New Roman"/>
              </w:rPr>
              <w:t>7</w:t>
            </w:r>
          </w:p>
        </w:tc>
      </w:tr>
    </w:tbl>
    <w:p w:rsidR="001521EF" w:rsidRPr="00454B60" w:rsidRDefault="001521EF" w:rsidP="00454B60">
      <w:pPr>
        <w:pStyle w:val="a0"/>
        <w:ind w:firstLine="284"/>
        <w:jc w:val="both"/>
        <w:rPr>
          <w:rFonts w:ascii="Times New Roman" w:hAnsi="Times New Roman"/>
          <w:sz w:val="16"/>
          <w:szCs w:val="16"/>
        </w:rPr>
      </w:pP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xml:space="preserve">Населенные пункты </w:t>
      </w:r>
      <w:r>
        <w:rPr>
          <w:rFonts w:ascii="Times New Roman" w:hAnsi="Times New Roman"/>
          <w:color w:val="000000"/>
        </w:rPr>
        <w:t>сельского поселения «Бот</w:t>
      </w:r>
      <w:r w:rsidRPr="00454B60">
        <w:rPr>
          <w:rFonts w:ascii="Times New Roman" w:hAnsi="Times New Roman"/>
          <w:color w:val="000000"/>
        </w:rPr>
        <w:t xml:space="preserve">овское» </w:t>
      </w:r>
      <w:r w:rsidRPr="00454B60">
        <w:rPr>
          <w:rFonts w:ascii="Times New Roman" w:hAnsi="Times New Roman"/>
          <w:sz w:val="24"/>
          <w:szCs w:val="24"/>
        </w:rPr>
        <w:t>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Основными транспортными артериями в селах являются главные улицы и основные улицы в жилой застройке. Так</w:t>
      </w:r>
      <w:r>
        <w:rPr>
          <w:rFonts w:ascii="Times New Roman" w:hAnsi="Times New Roman"/>
          <w:sz w:val="24"/>
          <w:szCs w:val="24"/>
        </w:rPr>
        <w:t>ими улицами являются: с. Большие Боты – ул. Нагорная, ул. Шилкинская; с. Мангидай -  ул. Центральная, ул. Речная; с.  Аргун</w:t>
      </w:r>
      <w:r w:rsidRPr="00454B60">
        <w:rPr>
          <w:rFonts w:ascii="Times New Roman" w:hAnsi="Times New Roman"/>
          <w:sz w:val="24"/>
          <w:szCs w:val="24"/>
        </w:rPr>
        <w:t xml:space="preserve">  - ул. Набережная</w:t>
      </w:r>
      <w:r>
        <w:rPr>
          <w:rFonts w:ascii="Times New Roman" w:hAnsi="Times New Roman"/>
          <w:sz w:val="24"/>
          <w:szCs w:val="24"/>
        </w:rPr>
        <w:t>, ул. Попова; с. Чалбучи – ул. Луговая; н/п д/о Чалбучи – ул. Набережная</w:t>
      </w:r>
      <w:r w:rsidRPr="00454B60">
        <w:rPr>
          <w:rFonts w:ascii="Times New Roman" w:hAnsi="Times New Roman"/>
          <w:sz w:val="24"/>
          <w:szCs w:val="24"/>
        </w:rPr>
        <w:t>. Данные улицы обеспечивают связь внутри жилых территорий и с главными улицами по направлениям с интенсивным движением.</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xml:space="preserve">Основные маршруты движения грузовых потоков в населенных пунктах на сегодняшний день проходят по сельским дорогам, а также по центральным улицам. Интенсивность грузового транспорта незначительная. </w:t>
      </w:r>
    </w:p>
    <w:p w:rsidR="001521EF" w:rsidRPr="00EB3B0C" w:rsidRDefault="001521EF" w:rsidP="00EB3B0C">
      <w:pPr>
        <w:snapToGrid/>
        <w:spacing w:after="200" w:line="276" w:lineRule="auto"/>
        <w:jc w:val="both"/>
        <w:rPr>
          <w:szCs w:val="22"/>
        </w:rPr>
      </w:pPr>
      <w:r w:rsidRPr="00454B60">
        <w:t>Основным источником загрязнения окружающей среды в селах поселения наряду с муниципальными и частными котельными поселка является автомобильный транспорт. Отработавшие газы двигателей внутреннего сгорания содержат более 200 наименований вредных веществ и соединений, в том числе и канцерогенных. Нефтепродукты, продукты износа шин, тормозных накладок, сыпучие и пылящие грузы, загрязняют придорожные полосы и водные объекты. Один автомобиль при пробеге 15 тыс. км сжигает в среднем 2 тонны топлива, около 26 – 30 тонн воздуха, в том числе 4 – 5 тонн кислорода, что в 50 раз больше потребностей человека, при этом выбрасывает в атмосферу: 1) угарного газа – 700 кг/год; 2) диоксида азота – 40 кг/год; 3) несгоревших углеводородов – 230 литров; 4) твердых веществ – 2 – 5 кг/год. По укрупненным оценкам доля загрязнения от автомобильного транспорта в общем объеме загрязняющих веществ в атмосфере составляет более 20% и с учетом уровня автомобилизации поселения, ее снижение к 2030 году без принятия соответствующих мер не ожидается. Снижение уровня негативного воздействия от использования автомобильного транспорта на терр</w:t>
      </w:r>
      <w:r>
        <w:t>итории сельского поселения «Бот</w:t>
      </w:r>
      <w:r w:rsidRPr="00454B60">
        <w:t xml:space="preserve">овское» возможно за счет реализации мероприятий по переходу на использование природного газа в качестве моторного топлива. Перспектива использования природного газа в качестве моторного топлива как парком муниципальных транспортных средств, так и личными транспортными средствами граждан напрямую зависит от развития объектов обслуживания газомоторной техники и в первую очередь от наличия сети газозаправочных станций на территории поселения газозаправочных станций нет. </w:t>
      </w:r>
    </w:p>
    <w:p w:rsidR="001521EF" w:rsidRPr="00454B60" w:rsidRDefault="001521EF" w:rsidP="00454B60">
      <w:pPr>
        <w:pStyle w:val="a0"/>
        <w:ind w:firstLine="284"/>
        <w:jc w:val="both"/>
        <w:rPr>
          <w:rFonts w:ascii="Times New Roman" w:hAnsi="Times New Roman"/>
          <w:sz w:val="16"/>
          <w:szCs w:val="16"/>
        </w:rPr>
      </w:pP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Таблица 2. Перечень автомобильных дорог общего пользования местного значения, в гр</w:t>
      </w:r>
      <w:r>
        <w:rPr>
          <w:rFonts w:ascii="Times New Roman" w:hAnsi="Times New Roman"/>
          <w:sz w:val="24"/>
          <w:szCs w:val="24"/>
        </w:rPr>
        <w:t>аницах сельского поселения «Бот</w:t>
      </w:r>
      <w:r w:rsidRPr="00454B60">
        <w:rPr>
          <w:rFonts w:ascii="Times New Roman" w:hAnsi="Times New Roman"/>
          <w:sz w:val="24"/>
          <w:szCs w:val="24"/>
        </w:rPr>
        <w:t>овское».</w:t>
      </w:r>
    </w:p>
    <w:p w:rsidR="001521EF" w:rsidRPr="00454B60" w:rsidRDefault="001521EF" w:rsidP="00454B60">
      <w:pPr>
        <w:snapToGrid/>
        <w:spacing w:after="200" w:line="276" w:lineRule="auto"/>
        <w:rPr>
          <w:szCs w:val="22"/>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40"/>
        <w:gridCol w:w="3240"/>
        <w:gridCol w:w="2443"/>
      </w:tblGrid>
      <w:tr w:rsidR="001521EF" w:rsidRPr="00454B60" w:rsidTr="003039E5">
        <w:tc>
          <w:tcPr>
            <w:tcW w:w="648" w:type="dxa"/>
          </w:tcPr>
          <w:p w:rsidR="001521EF" w:rsidRPr="00454B60" w:rsidRDefault="001521EF" w:rsidP="003039E5">
            <w:pPr>
              <w:snapToGrid/>
              <w:spacing w:after="200" w:line="276" w:lineRule="auto"/>
              <w:rPr>
                <w:szCs w:val="22"/>
              </w:rPr>
            </w:pPr>
            <w:r w:rsidRPr="00454B60">
              <w:rPr>
                <w:szCs w:val="22"/>
              </w:rPr>
              <w:t>№ п/п</w:t>
            </w:r>
          </w:p>
        </w:tc>
        <w:tc>
          <w:tcPr>
            <w:tcW w:w="3240" w:type="dxa"/>
          </w:tcPr>
          <w:p w:rsidR="001521EF" w:rsidRPr="00454B60" w:rsidRDefault="001521EF" w:rsidP="003039E5">
            <w:pPr>
              <w:snapToGrid/>
              <w:spacing w:after="200" w:line="276" w:lineRule="auto"/>
              <w:rPr>
                <w:szCs w:val="22"/>
              </w:rPr>
            </w:pPr>
            <w:r w:rsidRPr="00454B60">
              <w:rPr>
                <w:szCs w:val="22"/>
              </w:rPr>
              <w:t>Наименование автомобильной дороги</w:t>
            </w:r>
          </w:p>
        </w:tc>
        <w:tc>
          <w:tcPr>
            <w:tcW w:w="3240" w:type="dxa"/>
          </w:tcPr>
          <w:p w:rsidR="001521EF" w:rsidRPr="00454B60" w:rsidRDefault="001521EF" w:rsidP="003039E5">
            <w:pPr>
              <w:snapToGrid/>
              <w:spacing w:after="200" w:line="276" w:lineRule="auto"/>
              <w:rPr>
                <w:szCs w:val="22"/>
              </w:rPr>
            </w:pPr>
            <w:r w:rsidRPr="00454B60">
              <w:rPr>
                <w:szCs w:val="22"/>
              </w:rPr>
              <w:t>идентификационный номер</w:t>
            </w:r>
          </w:p>
        </w:tc>
        <w:tc>
          <w:tcPr>
            <w:tcW w:w="2443" w:type="dxa"/>
          </w:tcPr>
          <w:p w:rsidR="001521EF" w:rsidRPr="00454B60" w:rsidRDefault="001521EF" w:rsidP="003039E5">
            <w:pPr>
              <w:snapToGrid/>
              <w:spacing w:after="200" w:line="276" w:lineRule="auto"/>
              <w:rPr>
                <w:szCs w:val="22"/>
              </w:rPr>
            </w:pPr>
            <w:r w:rsidRPr="00454B60">
              <w:rPr>
                <w:szCs w:val="22"/>
              </w:rPr>
              <w:t>Протяженность км</w:t>
            </w:r>
          </w:p>
        </w:tc>
      </w:tr>
      <w:tr w:rsidR="001521EF" w:rsidRPr="00454B60" w:rsidTr="003039E5">
        <w:trPr>
          <w:trHeight w:val="328"/>
        </w:trPr>
        <w:tc>
          <w:tcPr>
            <w:tcW w:w="648" w:type="dxa"/>
          </w:tcPr>
          <w:p w:rsidR="001521EF" w:rsidRPr="00454B60" w:rsidRDefault="001521EF" w:rsidP="003039E5">
            <w:pPr>
              <w:snapToGrid/>
              <w:spacing w:after="200" w:line="276" w:lineRule="auto"/>
              <w:rPr>
                <w:szCs w:val="22"/>
              </w:rPr>
            </w:pPr>
          </w:p>
        </w:tc>
        <w:tc>
          <w:tcPr>
            <w:tcW w:w="3240" w:type="dxa"/>
          </w:tcPr>
          <w:p w:rsidR="001521EF" w:rsidRPr="00454B60" w:rsidRDefault="001521EF" w:rsidP="003039E5">
            <w:pPr>
              <w:snapToGrid/>
              <w:spacing w:after="200" w:line="276" w:lineRule="auto"/>
              <w:jc w:val="center"/>
              <w:rPr>
                <w:b/>
                <w:szCs w:val="22"/>
              </w:rPr>
            </w:pPr>
            <w:r>
              <w:rPr>
                <w:b/>
                <w:szCs w:val="22"/>
              </w:rPr>
              <w:t>село Большие Боты</w:t>
            </w:r>
          </w:p>
        </w:tc>
        <w:tc>
          <w:tcPr>
            <w:tcW w:w="3240" w:type="dxa"/>
          </w:tcPr>
          <w:p w:rsidR="001521EF" w:rsidRPr="00454B60" w:rsidRDefault="001521EF" w:rsidP="003039E5">
            <w:pPr>
              <w:snapToGrid/>
              <w:spacing w:after="200" w:line="276" w:lineRule="auto"/>
              <w:rPr>
                <w:szCs w:val="22"/>
              </w:rPr>
            </w:pPr>
          </w:p>
        </w:tc>
        <w:tc>
          <w:tcPr>
            <w:tcW w:w="2443" w:type="dxa"/>
          </w:tcPr>
          <w:p w:rsidR="001521EF" w:rsidRPr="00454B60" w:rsidRDefault="001521EF" w:rsidP="003039E5">
            <w:pPr>
              <w:snapToGrid/>
              <w:spacing w:after="200" w:line="276" w:lineRule="auto"/>
              <w:rPr>
                <w:szCs w:val="22"/>
              </w:rPr>
            </w:pPr>
            <w:r>
              <w:rPr>
                <w:szCs w:val="22"/>
              </w:rPr>
              <w:t>5 км., 2 деревянных моста</w:t>
            </w:r>
          </w:p>
        </w:tc>
      </w:tr>
      <w:tr w:rsidR="001521EF" w:rsidRPr="00454B60" w:rsidTr="003039E5">
        <w:tc>
          <w:tcPr>
            <w:tcW w:w="648" w:type="dxa"/>
          </w:tcPr>
          <w:p w:rsidR="001521EF" w:rsidRPr="00454B60" w:rsidRDefault="001521EF" w:rsidP="003039E5">
            <w:pPr>
              <w:snapToGrid/>
              <w:spacing w:after="200" w:line="276" w:lineRule="auto"/>
              <w:rPr>
                <w:szCs w:val="22"/>
              </w:rPr>
            </w:pPr>
          </w:p>
        </w:tc>
        <w:tc>
          <w:tcPr>
            <w:tcW w:w="3240" w:type="dxa"/>
          </w:tcPr>
          <w:p w:rsidR="001521EF" w:rsidRPr="00454B60" w:rsidRDefault="001521EF" w:rsidP="003039E5">
            <w:pPr>
              <w:snapToGrid/>
              <w:spacing w:after="200" w:line="276" w:lineRule="auto"/>
              <w:jc w:val="center"/>
              <w:rPr>
                <w:b/>
                <w:szCs w:val="22"/>
              </w:rPr>
            </w:pPr>
            <w:r>
              <w:rPr>
                <w:b/>
                <w:szCs w:val="22"/>
              </w:rPr>
              <w:t>село Мангидай</w:t>
            </w:r>
          </w:p>
        </w:tc>
        <w:tc>
          <w:tcPr>
            <w:tcW w:w="3240" w:type="dxa"/>
          </w:tcPr>
          <w:p w:rsidR="001521EF" w:rsidRPr="00454B60" w:rsidRDefault="001521EF" w:rsidP="003039E5">
            <w:pPr>
              <w:snapToGrid/>
              <w:spacing w:after="200" w:line="276" w:lineRule="auto"/>
              <w:rPr>
                <w:szCs w:val="22"/>
              </w:rPr>
            </w:pPr>
          </w:p>
        </w:tc>
        <w:tc>
          <w:tcPr>
            <w:tcW w:w="2443" w:type="dxa"/>
          </w:tcPr>
          <w:p w:rsidR="001521EF" w:rsidRPr="00454B60" w:rsidRDefault="001521EF" w:rsidP="003039E5">
            <w:pPr>
              <w:snapToGrid/>
              <w:spacing w:after="200" w:line="276" w:lineRule="auto"/>
              <w:rPr>
                <w:szCs w:val="22"/>
              </w:rPr>
            </w:pPr>
            <w:r>
              <w:rPr>
                <w:szCs w:val="22"/>
              </w:rPr>
              <w:t>4,2 км.,  1 деревянный мост</w:t>
            </w:r>
          </w:p>
        </w:tc>
      </w:tr>
      <w:tr w:rsidR="001521EF" w:rsidRPr="00454B60" w:rsidTr="003039E5">
        <w:tc>
          <w:tcPr>
            <w:tcW w:w="648" w:type="dxa"/>
          </w:tcPr>
          <w:p w:rsidR="001521EF" w:rsidRPr="00454B60" w:rsidRDefault="001521EF" w:rsidP="003039E5">
            <w:pPr>
              <w:snapToGrid/>
              <w:spacing w:after="200" w:line="276" w:lineRule="auto"/>
              <w:rPr>
                <w:szCs w:val="22"/>
              </w:rPr>
            </w:pPr>
          </w:p>
        </w:tc>
        <w:tc>
          <w:tcPr>
            <w:tcW w:w="3240" w:type="dxa"/>
          </w:tcPr>
          <w:p w:rsidR="001521EF" w:rsidRPr="00454B60" w:rsidRDefault="001521EF" w:rsidP="003039E5">
            <w:pPr>
              <w:snapToGrid/>
              <w:spacing w:after="200" w:line="276" w:lineRule="auto"/>
              <w:jc w:val="center"/>
              <w:rPr>
                <w:b/>
                <w:szCs w:val="22"/>
              </w:rPr>
            </w:pPr>
            <w:r>
              <w:rPr>
                <w:b/>
                <w:szCs w:val="22"/>
              </w:rPr>
              <w:t>село Аргун</w:t>
            </w:r>
          </w:p>
        </w:tc>
        <w:tc>
          <w:tcPr>
            <w:tcW w:w="3240" w:type="dxa"/>
          </w:tcPr>
          <w:p w:rsidR="001521EF" w:rsidRPr="00454B60" w:rsidRDefault="001521EF" w:rsidP="003039E5">
            <w:pPr>
              <w:snapToGrid/>
              <w:spacing w:after="200" w:line="276" w:lineRule="auto"/>
              <w:rPr>
                <w:szCs w:val="22"/>
              </w:rPr>
            </w:pPr>
          </w:p>
        </w:tc>
        <w:tc>
          <w:tcPr>
            <w:tcW w:w="2443" w:type="dxa"/>
          </w:tcPr>
          <w:p w:rsidR="001521EF" w:rsidRPr="00454B60" w:rsidRDefault="001521EF" w:rsidP="003039E5">
            <w:pPr>
              <w:snapToGrid/>
              <w:spacing w:after="200" w:line="276" w:lineRule="auto"/>
              <w:rPr>
                <w:szCs w:val="22"/>
              </w:rPr>
            </w:pPr>
            <w:r>
              <w:rPr>
                <w:szCs w:val="22"/>
              </w:rPr>
              <w:t>1,5 км., 1 деревянный мост</w:t>
            </w:r>
          </w:p>
        </w:tc>
      </w:tr>
      <w:tr w:rsidR="001521EF" w:rsidRPr="00454B60" w:rsidTr="003039E5">
        <w:tc>
          <w:tcPr>
            <w:tcW w:w="648" w:type="dxa"/>
          </w:tcPr>
          <w:p w:rsidR="001521EF" w:rsidRPr="00454B60" w:rsidRDefault="001521EF" w:rsidP="003039E5">
            <w:pPr>
              <w:snapToGrid/>
              <w:spacing w:after="200" w:line="276" w:lineRule="auto"/>
              <w:rPr>
                <w:szCs w:val="22"/>
              </w:rPr>
            </w:pPr>
          </w:p>
        </w:tc>
        <w:tc>
          <w:tcPr>
            <w:tcW w:w="3240" w:type="dxa"/>
          </w:tcPr>
          <w:p w:rsidR="001521EF" w:rsidRPr="00454B60" w:rsidRDefault="001521EF" w:rsidP="003039E5">
            <w:pPr>
              <w:snapToGrid/>
              <w:spacing w:after="200" w:line="276" w:lineRule="auto"/>
              <w:jc w:val="center"/>
              <w:rPr>
                <w:b/>
                <w:szCs w:val="22"/>
              </w:rPr>
            </w:pPr>
            <w:r>
              <w:rPr>
                <w:b/>
                <w:szCs w:val="22"/>
              </w:rPr>
              <w:t>село Чалбучи</w:t>
            </w:r>
          </w:p>
        </w:tc>
        <w:tc>
          <w:tcPr>
            <w:tcW w:w="3240" w:type="dxa"/>
          </w:tcPr>
          <w:p w:rsidR="001521EF" w:rsidRPr="00454B60" w:rsidRDefault="001521EF" w:rsidP="003039E5">
            <w:pPr>
              <w:snapToGrid/>
              <w:spacing w:after="200" w:line="276" w:lineRule="auto"/>
              <w:rPr>
                <w:szCs w:val="22"/>
              </w:rPr>
            </w:pPr>
          </w:p>
        </w:tc>
        <w:tc>
          <w:tcPr>
            <w:tcW w:w="2443" w:type="dxa"/>
          </w:tcPr>
          <w:p w:rsidR="001521EF" w:rsidRPr="00454B60" w:rsidRDefault="001521EF" w:rsidP="003039E5">
            <w:pPr>
              <w:snapToGrid/>
              <w:spacing w:after="200" w:line="276" w:lineRule="auto"/>
              <w:rPr>
                <w:szCs w:val="22"/>
              </w:rPr>
            </w:pPr>
            <w:r>
              <w:rPr>
                <w:szCs w:val="22"/>
              </w:rPr>
              <w:t>1 км.</w:t>
            </w:r>
          </w:p>
        </w:tc>
      </w:tr>
      <w:tr w:rsidR="001521EF" w:rsidRPr="00454B60" w:rsidTr="003039E5">
        <w:tc>
          <w:tcPr>
            <w:tcW w:w="648" w:type="dxa"/>
          </w:tcPr>
          <w:p w:rsidR="001521EF" w:rsidRPr="00454B60" w:rsidRDefault="001521EF" w:rsidP="003039E5">
            <w:pPr>
              <w:snapToGrid/>
              <w:spacing w:after="200" w:line="276" w:lineRule="auto"/>
              <w:rPr>
                <w:szCs w:val="22"/>
              </w:rPr>
            </w:pPr>
          </w:p>
        </w:tc>
        <w:tc>
          <w:tcPr>
            <w:tcW w:w="3240" w:type="dxa"/>
          </w:tcPr>
          <w:p w:rsidR="001521EF" w:rsidRPr="00454B60" w:rsidRDefault="001521EF" w:rsidP="003039E5">
            <w:pPr>
              <w:snapToGrid/>
              <w:spacing w:after="200" w:line="276" w:lineRule="auto"/>
              <w:jc w:val="center"/>
              <w:rPr>
                <w:b/>
                <w:szCs w:val="22"/>
              </w:rPr>
            </w:pPr>
            <w:r>
              <w:rPr>
                <w:b/>
                <w:szCs w:val="22"/>
              </w:rPr>
              <w:t>н/п д/о Чалбучи</w:t>
            </w:r>
          </w:p>
        </w:tc>
        <w:tc>
          <w:tcPr>
            <w:tcW w:w="3240" w:type="dxa"/>
          </w:tcPr>
          <w:p w:rsidR="001521EF" w:rsidRPr="00454B60" w:rsidRDefault="001521EF" w:rsidP="003039E5">
            <w:pPr>
              <w:snapToGrid/>
              <w:spacing w:after="200" w:line="276" w:lineRule="auto"/>
              <w:rPr>
                <w:szCs w:val="22"/>
              </w:rPr>
            </w:pPr>
          </w:p>
        </w:tc>
        <w:tc>
          <w:tcPr>
            <w:tcW w:w="2443" w:type="dxa"/>
          </w:tcPr>
          <w:p w:rsidR="001521EF" w:rsidRPr="00454B60" w:rsidRDefault="001521EF" w:rsidP="003039E5">
            <w:pPr>
              <w:snapToGrid/>
              <w:spacing w:after="200" w:line="276" w:lineRule="auto"/>
              <w:rPr>
                <w:szCs w:val="22"/>
              </w:rPr>
            </w:pPr>
            <w:r>
              <w:rPr>
                <w:szCs w:val="22"/>
              </w:rPr>
              <w:t>1 км.</w:t>
            </w:r>
          </w:p>
        </w:tc>
      </w:tr>
      <w:tr w:rsidR="001521EF" w:rsidRPr="00454B60" w:rsidTr="003039E5">
        <w:tc>
          <w:tcPr>
            <w:tcW w:w="7128" w:type="dxa"/>
            <w:gridSpan w:val="3"/>
          </w:tcPr>
          <w:p w:rsidR="001521EF" w:rsidRPr="00454B60" w:rsidRDefault="001521EF" w:rsidP="003039E5">
            <w:pPr>
              <w:snapToGrid/>
              <w:spacing w:after="200" w:line="276" w:lineRule="auto"/>
              <w:jc w:val="center"/>
              <w:rPr>
                <w:b/>
                <w:szCs w:val="22"/>
              </w:rPr>
            </w:pPr>
            <w:r w:rsidRPr="00454B60">
              <w:rPr>
                <w:b/>
                <w:szCs w:val="22"/>
              </w:rPr>
              <w:t>итого</w:t>
            </w:r>
          </w:p>
        </w:tc>
        <w:tc>
          <w:tcPr>
            <w:tcW w:w="2443" w:type="dxa"/>
          </w:tcPr>
          <w:p w:rsidR="001521EF" w:rsidRPr="00454B60" w:rsidRDefault="001521EF" w:rsidP="003039E5">
            <w:pPr>
              <w:snapToGrid/>
              <w:spacing w:after="200" w:line="276" w:lineRule="auto"/>
              <w:rPr>
                <w:b/>
                <w:szCs w:val="22"/>
              </w:rPr>
            </w:pPr>
            <w:r>
              <w:rPr>
                <w:b/>
                <w:szCs w:val="22"/>
              </w:rPr>
              <w:t>12,7</w:t>
            </w:r>
            <w:r w:rsidRPr="00454B60">
              <w:rPr>
                <w:b/>
                <w:szCs w:val="22"/>
              </w:rPr>
              <w:t xml:space="preserve"> км</w:t>
            </w:r>
          </w:p>
        </w:tc>
      </w:tr>
    </w:tbl>
    <w:p w:rsidR="001521EF" w:rsidRPr="00454B60" w:rsidRDefault="001521EF" w:rsidP="00454B60">
      <w:pPr>
        <w:pStyle w:val="a0"/>
        <w:ind w:firstLine="284"/>
        <w:jc w:val="both"/>
        <w:rPr>
          <w:rFonts w:ascii="Times New Roman" w:hAnsi="Times New Roman"/>
          <w:sz w:val="24"/>
          <w:szCs w:val="24"/>
        </w:rPr>
      </w:pPr>
    </w:p>
    <w:p w:rsidR="001521EF" w:rsidRPr="00454B60" w:rsidRDefault="001521EF" w:rsidP="00454B60">
      <w:pPr>
        <w:snapToGrid/>
        <w:spacing w:after="200" w:line="276" w:lineRule="auto"/>
        <w:ind w:left="60" w:firstLine="540"/>
        <w:jc w:val="both"/>
        <w:rPr>
          <w:sz w:val="16"/>
          <w:szCs w:val="16"/>
        </w:rPr>
      </w:pP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Таблица 3. Общие данные по улично-дорожной сети в пределах сельского поселения</w:t>
      </w:r>
    </w:p>
    <w:p w:rsidR="001521EF" w:rsidRPr="00454B60" w:rsidRDefault="001521EF" w:rsidP="00454B60">
      <w:pPr>
        <w:pStyle w:val="a0"/>
        <w:ind w:firstLine="284"/>
        <w:jc w:val="both"/>
        <w:rPr>
          <w:rFonts w:ascii="Times New Roman" w:hAnsi="Times New Roman"/>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3975"/>
        <w:gridCol w:w="2373"/>
        <w:gridCol w:w="2770"/>
      </w:tblGrid>
      <w:tr w:rsidR="001521EF" w:rsidRPr="00454B60" w:rsidTr="003039E5">
        <w:tc>
          <w:tcPr>
            <w:tcW w:w="323" w:type="pct"/>
          </w:tcPr>
          <w:p w:rsidR="001521EF" w:rsidRPr="00454B60" w:rsidRDefault="001521EF" w:rsidP="003039E5">
            <w:pPr>
              <w:pStyle w:val="a0"/>
              <w:rPr>
                <w:rFonts w:ascii="Times New Roman" w:hAnsi="Times New Roman"/>
              </w:rPr>
            </w:pPr>
            <w:r w:rsidRPr="00454B60">
              <w:rPr>
                <w:rFonts w:ascii="Times New Roman" w:hAnsi="Times New Roman"/>
              </w:rPr>
              <w:t>№</w:t>
            </w:r>
          </w:p>
        </w:tc>
        <w:tc>
          <w:tcPr>
            <w:tcW w:w="2039" w:type="pct"/>
          </w:tcPr>
          <w:p w:rsidR="001521EF" w:rsidRPr="00454B60" w:rsidRDefault="001521EF" w:rsidP="003039E5">
            <w:pPr>
              <w:pStyle w:val="a0"/>
              <w:rPr>
                <w:rFonts w:ascii="Times New Roman" w:hAnsi="Times New Roman"/>
              </w:rPr>
            </w:pPr>
            <w:r w:rsidRPr="00454B60">
              <w:rPr>
                <w:rFonts w:ascii="Times New Roman" w:hAnsi="Times New Roman"/>
              </w:rPr>
              <w:t xml:space="preserve">Показатели </w:t>
            </w:r>
          </w:p>
        </w:tc>
        <w:tc>
          <w:tcPr>
            <w:tcW w:w="1217" w:type="pct"/>
          </w:tcPr>
          <w:p w:rsidR="001521EF" w:rsidRPr="00454B60" w:rsidRDefault="001521EF" w:rsidP="003039E5">
            <w:pPr>
              <w:pStyle w:val="a0"/>
              <w:rPr>
                <w:rFonts w:ascii="Times New Roman" w:hAnsi="Times New Roman"/>
              </w:rPr>
            </w:pPr>
            <w:r w:rsidRPr="00454B60">
              <w:rPr>
                <w:rFonts w:ascii="Times New Roman" w:hAnsi="Times New Roman"/>
              </w:rPr>
              <w:t>Единица измерения</w:t>
            </w:r>
          </w:p>
        </w:tc>
        <w:tc>
          <w:tcPr>
            <w:tcW w:w="1421" w:type="pct"/>
          </w:tcPr>
          <w:p w:rsidR="001521EF" w:rsidRPr="00454B60" w:rsidRDefault="001521EF" w:rsidP="003039E5">
            <w:pPr>
              <w:pStyle w:val="a0"/>
              <w:rPr>
                <w:rFonts w:ascii="Times New Roman" w:hAnsi="Times New Roman"/>
              </w:rPr>
            </w:pPr>
            <w:r w:rsidRPr="00454B60">
              <w:rPr>
                <w:rFonts w:ascii="Times New Roman" w:hAnsi="Times New Roman"/>
              </w:rPr>
              <w:t>Данные на 2016 г.</w:t>
            </w:r>
          </w:p>
        </w:tc>
      </w:tr>
      <w:tr w:rsidR="001521EF" w:rsidRPr="00454B60" w:rsidTr="003039E5">
        <w:tc>
          <w:tcPr>
            <w:tcW w:w="323" w:type="pct"/>
          </w:tcPr>
          <w:p w:rsidR="001521EF" w:rsidRPr="00454B60" w:rsidRDefault="001521EF" w:rsidP="003039E5">
            <w:pPr>
              <w:pStyle w:val="a0"/>
              <w:rPr>
                <w:rFonts w:ascii="Times New Roman" w:hAnsi="Times New Roman"/>
              </w:rPr>
            </w:pPr>
            <w:r w:rsidRPr="00454B60">
              <w:rPr>
                <w:rFonts w:ascii="Times New Roman" w:hAnsi="Times New Roman"/>
              </w:rPr>
              <w:t>1</w:t>
            </w:r>
          </w:p>
        </w:tc>
        <w:tc>
          <w:tcPr>
            <w:tcW w:w="2039" w:type="pct"/>
          </w:tcPr>
          <w:p w:rsidR="001521EF" w:rsidRPr="00454B60" w:rsidRDefault="001521EF" w:rsidP="003039E5">
            <w:pPr>
              <w:pStyle w:val="a0"/>
              <w:rPr>
                <w:rFonts w:ascii="Times New Roman" w:hAnsi="Times New Roman"/>
              </w:rPr>
            </w:pPr>
            <w:r w:rsidRPr="00454B60">
              <w:rPr>
                <w:rFonts w:ascii="Times New Roman" w:hAnsi="Times New Roman"/>
              </w:rPr>
              <w:t>Общее протяжение уличной сети</w:t>
            </w:r>
          </w:p>
        </w:tc>
        <w:tc>
          <w:tcPr>
            <w:tcW w:w="1217" w:type="pct"/>
          </w:tcPr>
          <w:p w:rsidR="001521EF" w:rsidRPr="00454B60" w:rsidRDefault="001521EF" w:rsidP="003039E5">
            <w:pPr>
              <w:pStyle w:val="a0"/>
              <w:rPr>
                <w:rFonts w:ascii="Times New Roman" w:hAnsi="Times New Roman"/>
              </w:rPr>
            </w:pPr>
            <w:r w:rsidRPr="00454B60">
              <w:rPr>
                <w:rFonts w:ascii="Times New Roman" w:hAnsi="Times New Roman"/>
              </w:rPr>
              <w:t>км</w:t>
            </w:r>
          </w:p>
        </w:tc>
        <w:tc>
          <w:tcPr>
            <w:tcW w:w="1421" w:type="pct"/>
          </w:tcPr>
          <w:p w:rsidR="001521EF" w:rsidRPr="00454B60" w:rsidRDefault="001521EF" w:rsidP="003039E5">
            <w:pPr>
              <w:pStyle w:val="a0"/>
              <w:rPr>
                <w:rFonts w:ascii="Times New Roman" w:hAnsi="Times New Roman"/>
              </w:rPr>
            </w:pPr>
            <w:r>
              <w:rPr>
                <w:rFonts w:ascii="Times New Roman" w:hAnsi="Times New Roman"/>
              </w:rPr>
              <w:t>12,7</w:t>
            </w:r>
          </w:p>
        </w:tc>
      </w:tr>
      <w:tr w:rsidR="001521EF" w:rsidRPr="00454B60" w:rsidTr="003039E5">
        <w:tc>
          <w:tcPr>
            <w:tcW w:w="323" w:type="pct"/>
          </w:tcPr>
          <w:p w:rsidR="001521EF" w:rsidRPr="00454B60" w:rsidRDefault="001521EF" w:rsidP="003039E5">
            <w:pPr>
              <w:pStyle w:val="a0"/>
              <w:rPr>
                <w:rFonts w:ascii="Times New Roman" w:hAnsi="Times New Roman"/>
              </w:rPr>
            </w:pPr>
            <w:r w:rsidRPr="00454B60">
              <w:rPr>
                <w:rFonts w:ascii="Times New Roman" w:hAnsi="Times New Roman"/>
              </w:rPr>
              <w:t>2</w:t>
            </w:r>
          </w:p>
        </w:tc>
        <w:tc>
          <w:tcPr>
            <w:tcW w:w="2039" w:type="pct"/>
          </w:tcPr>
          <w:p w:rsidR="001521EF" w:rsidRPr="00454B60" w:rsidRDefault="001521EF" w:rsidP="003039E5">
            <w:pPr>
              <w:pStyle w:val="a0"/>
              <w:rPr>
                <w:rFonts w:ascii="Times New Roman" w:hAnsi="Times New Roman"/>
              </w:rPr>
            </w:pPr>
            <w:r w:rsidRPr="00454B60">
              <w:rPr>
                <w:rFonts w:ascii="Times New Roman" w:hAnsi="Times New Roman"/>
              </w:rPr>
              <w:t>Общая площадь уличной сети</w:t>
            </w:r>
          </w:p>
        </w:tc>
        <w:tc>
          <w:tcPr>
            <w:tcW w:w="1217" w:type="pct"/>
          </w:tcPr>
          <w:p w:rsidR="001521EF" w:rsidRPr="00454B60" w:rsidRDefault="001521EF" w:rsidP="003039E5">
            <w:pPr>
              <w:pStyle w:val="a0"/>
              <w:rPr>
                <w:rFonts w:ascii="Times New Roman" w:hAnsi="Times New Roman"/>
              </w:rPr>
            </w:pPr>
            <w:r w:rsidRPr="00454B60">
              <w:rPr>
                <w:rFonts w:ascii="Times New Roman" w:hAnsi="Times New Roman"/>
              </w:rPr>
              <w:t>кв. м.</w:t>
            </w:r>
          </w:p>
        </w:tc>
        <w:tc>
          <w:tcPr>
            <w:tcW w:w="1421" w:type="pct"/>
          </w:tcPr>
          <w:p w:rsidR="001521EF" w:rsidRPr="00454B60" w:rsidRDefault="001521EF" w:rsidP="003039E5">
            <w:pPr>
              <w:pStyle w:val="a0"/>
              <w:rPr>
                <w:rFonts w:ascii="Times New Roman" w:hAnsi="Times New Roman"/>
              </w:rPr>
            </w:pPr>
            <w:r w:rsidRPr="00454B60">
              <w:rPr>
                <w:rFonts w:ascii="Times New Roman" w:hAnsi="Times New Roman"/>
              </w:rPr>
              <w:t>75</w:t>
            </w:r>
          </w:p>
        </w:tc>
      </w:tr>
      <w:tr w:rsidR="001521EF" w:rsidRPr="00454B60" w:rsidTr="003039E5">
        <w:tc>
          <w:tcPr>
            <w:tcW w:w="323" w:type="pct"/>
          </w:tcPr>
          <w:p w:rsidR="001521EF" w:rsidRPr="00454B60" w:rsidRDefault="001521EF" w:rsidP="003039E5">
            <w:pPr>
              <w:pStyle w:val="a0"/>
              <w:rPr>
                <w:rFonts w:ascii="Times New Roman" w:hAnsi="Times New Roman"/>
              </w:rPr>
            </w:pPr>
            <w:r w:rsidRPr="00454B60">
              <w:rPr>
                <w:rFonts w:ascii="Times New Roman" w:hAnsi="Times New Roman"/>
              </w:rPr>
              <w:t>3</w:t>
            </w:r>
          </w:p>
        </w:tc>
        <w:tc>
          <w:tcPr>
            <w:tcW w:w="2039" w:type="pct"/>
          </w:tcPr>
          <w:p w:rsidR="001521EF" w:rsidRPr="00454B60" w:rsidRDefault="001521EF" w:rsidP="003039E5">
            <w:pPr>
              <w:pStyle w:val="a0"/>
              <w:rPr>
                <w:rFonts w:ascii="Times New Roman" w:hAnsi="Times New Roman"/>
              </w:rPr>
            </w:pPr>
            <w:r w:rsidRPr="00454B60">
              <w:rPr>
                <w:rFonts w:ascii="Times New Roman" w:hAnsi="Times New Roman"/>
              </w:rPr>
              <w:t>Плотность улично-дорожной сети</w:t>
            </w:r>
          </w:p>
        </w:tc>
        <w:tc>
          <w:tcPr>
            <w:tcW w:w="1217" w:type="pct"/>
          </w:tcPr>
          <w:p w:rsidR="001521EF" w:rsidRPr="00454B60" w:rsidRDefault="001521EF" w:rsidP="003039E5">
            <w:pPr>
              <w:pStyle w:val="a0"/>
              <w:rPr>
                <w:rFonts w:ascii="Times New Roman" w:hAnsi="Times New Roman"/>
              </w:rPr>
            </w:pPr>
            <w:r w:rsidRPr="00454B60">
              <w:rPr>
                <w:rFonts w:ascii="Times New Roman" w:hAnsi="Times New Roman"/>
              </w:rPr>
              <w:t>км/км</w:t>
            </w:r>
            <w:r w:rsidRPr="00454B60">
              <w:rPr>
                <w:rFonts w:ascii="Times New Roman" w:hAnsi="Times New Roman"/>
                <w:vertAlign w:val="superscript"/>
              </w:rPr>
              <w:t>2</w:t>
            </w:r>
          </w:p>
        </w:tc>
        <w:tc>
          <w:tcPr>
            <w:tcW w:w="1421" w:type="pct"/>
          </w:tcPr>
          <w:p w:rsidR="001521EF" w:rsidRPr="00454B60" w:rsidRDefault="001521EF" w:rsidP="003039E5">
            <w:pPr>
              <w:pStyle w:val="a0"/>
              <w:rPr>
                <w:rFonts w:ascii="Times New Roman" w:hAnsi="Times New Roman"/>
              </w:rPr>
            </w:pPr>
            <w:r w:rsidRPr="00454B60">
              <w:rPr>
                <w:rFonts w:ascii="Times New Roman" w:hAnsi="Times New Roman"/>
              </w:rPr>
              <w:t>0,167</w:t>
            </w:r>
          </w:p>
        </w:tc>
      </w:tr>
      <w:tr w:rsidR="001521EF" w:rsidRPr="00454B60" w:rsidTr="003039E5">
        <w:tc>
          <w:tcPr>
            <w:tcW w:w="323" w:type="pct"/>
          </w:tcPr>
          <w:p w:rsidR="001521EF" w:rsidRPr="00454B60" w:rsidRDefault="001521EF" w:rsidP="003039E5">
            <w:pPr>
              <w:pStyle w:val="a0"/>
              <w:rPr>
                <w:rFonts w:ascii="Times New Roman" w:hAnsi="Times New Roman"/>
              </w:rPr>
            </w:pPr>
            <w:r w:rsidRPr="00454B60">
              <w:rPr>
                <w:rFonts w:ascii="Times New Roman" w:hAnsi="Times New Roman"/>
              </w:rPr>
              <w:t>4</w:t>
            </w:r>
          </w:p>
        </w:tc>
        <w:tc>
          <w:tcPr>
            <w:tcW w:w="2039" w:type="pct"/>
          </w:tcPr>
          <w:p w:rsidR="001521EF" w:rsidRPr="00454B60" w:rsidRDefault="001521EF" w:rsidP="003039E5">
            <w:pPr>
              <w:pStyle w:val="a0"/>
              <w:rPr>
                <w:rFonts w:ascii="Times New Roman" w:hAnsi="Times New Roman"/>
              </w:rPr>
            </w:pPr>
            <w:r w:rsidRPr="00454B60">
              <w:rPr>
                <w:rFonts w:ascii="Times New Roman" w:hAnsi="Times New Roman"/>
              </w:rPr>
              <w:t>Площадь застроенной территории</w:t>
            </w:r>
          </w:p>
        </w:tc>
        <w:tc>
          <w:tcPr>
            <w:tcW w:w="1217" w:type="pct"/>
          </w:tcPr>
          <w:p w:rsidR="001521EF" w:rsidRPr="00454B60" w:rsidRDefault="001521EF" w:rsidP="003039E5">
            <w:pPr>
              <w:pStyle w:val="a0"/>
              <w:rPr>
                <w:rFonts w:ascii="Times New Roman" w:hAnsi="Times New Roman"/>
              </w:rPr>
            </w:pPr>
            <w:r w:rsidRPr="00454B60">
              <w:rPr>
                <w:rFonts w:ascii="Times New Roman" w:hAnsi="Times New Roman"/>
              </w:rPr>
              <w:t>км</w:t>
            </w:r>
            <w:r w:rsidRPr="00454B60">
              <w:rPr>
                <w:rFonts w:ascii="Times New Roman" w:hAnsi="Times New Roman"/>
                <w:vertAlign w:val="superscript"/>
              </w:rPr>
              <w:t>2</w:t>
            </w:r>
          </w:p>
        </w:tc>
        <w:tc>
          <w:tcPr>
            <w:tcW w:w="1421" w:type="pct"/>
          </w:tcPr>
          <w:p w:rsidR="001521EF" w:rsidRPr="00454B60" w:rsidRDefault="001521EF" w:rsidP="003039E5">
            <w:pPr>
              <w:pStyle w:val="a0"/>
              <w:rPr>
                <w:rFonts w:ascii="Times New Roman" w:hAnsi="Times New Roman"/>
              </w:rPr>
            </w:pPr>
            <w:r w:rsidRPr="00454B60">
              <w:rPr>
                <w:rFonts w:ascii="Times New Roman" w:hAnsi="Times New Roman"/>
              </w:rPr>
              <w:t>26,0</w:t>
            </w:r>
          </w:p>
        </w:tc>
      </w:tr>
    </w:tbl>
    <w:p w:rsidR="001521EF" w:rsidRPr="00454B60" w:rsidRDefault="001521EF" w:rsidP="00454B60">
      <w:pPr>
        <w:pStyle w:val="a0"/>
        <w:jc w:val="both"/>
        <w:rPr>
          <w:rFonts w:ascii="Times New Roman" w:hAnsi="Times New Roman"/>
          <w:sz w:val="16"/>
          <w:szCs w:val="16"/>
        </w:rPr>
      </w:pP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В результате анализа улично-дорожно</w:t>
      </w:r>
      <w:r>
        <w:rPr>
          <w:rFonts w:ascii="Times New Roman" w:hAnsi="Times New Roman"/>
          <w:sz w:val="24"/>
          <w:szCs w:val="24"/>
        </w:rPr>
        <w:t>й сети сельского поселения «Бот</w:t>
      </w:r>
      <w:r w:rsidRPr="00454B60">
        <w:rPr>
          <w:rFonts w:ascii="Times New Roman" w:hAnsi="Times New Roman"/>
          <w:sz w:val="24"/>
          <w:szCs w:val="24"/>
        </w:rPr>
        <w:t>овское» выявлены следующие причины, усложняющие работу транспорта:</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неудовлетворительное техническое состояние сельских улиц и дорог;</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недостаточность ширины проезжей части (4-6 м);</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значительная протяженность грунтовых дорог;</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отсутствие дифференцирования улиц по назначению;</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отсутствие искусственного освещения;</w:t>
      </w:r>
    </w:p>
    <w:p w:rsidR="001521EF" w:rsidRPr="00454B60" w:rsidRDefault="001521EF" w:rsidP="00454B60">
      <w:pPr>
        <w:snapToGrid/>
        <w:spacing w:after="200" w:line="276" w:lineRule="auto"/>
        <w:ind w:left="60" w:firstLine="120"/>
        <w:jc w:val="both"/>
        <w:rPr>
          <w:szCs w:val="22"/>
        </w:rPr>
      </w:pPr>
      <w:r w:rsidRPr="00454B60">
        <w:rPr>
          <w:szCs w:val="22"/>
        </w:rPr>
        <w:t xml:space="preserve">  - отсутствие тротуаров необходимых для упорядочения движения пешеходов</w:t>
      </w:r>
    </w:p>
    <w:p w:rsidR="001521EF" w:rsidRPr="00454B60" w:rsidRDefault="001521EF" w:rsidP="00EB3B0C">
      <w:pPr>
        <w:snapToGrid/>
        <w:spacing w:after="200" w:line="276" w:lineRule="auto"/>
        <w:jc w:val="both"/>
        <w:rPr>
          <w:sz w:val="16"/>
          <w:szCs w:val="16"/>
        </w:rPr>
      </w:pPr>
    </w:p>
    <w:p w:rsidR="001521EF" w:rsidRPr="00454B60" w:rsidRDefault="001521EF" w:rsidP="00454B60">
      <w:pPr>
        <w:pStyle w:val="NormalWeb"/>
        <w:numPr>
          <w:ilvl w:val="0"/>
          <w:numId w:val="10"/>
        </w:numPr>
        <w:spacing w:before="0" w:after="150" w:line="238" w:lineRule="atLeast"/>
        <w:rPr>
          <w:rFonts w:ascii="Times New Roman" w:hAnsi="Times New Roman" w:cs="Times New Roman"/>
          <w:b/>
          <w:color w:val="242424"/>
        </w:rPr>
      </w:pPr>
      <w:r w:rsidRPr="00454B60">
        <w:rPr>
          <w:rFonts w:ascii="Times New Roman" w:hAnsi="Times New Roman" w:cs="Times New Roman"/>
          <w:b/>
          <w:color w:val="242424"/>
        </w:rPr>
        <w:t>Прогноз транспортного спроса, изменения объемов и характера передвижения населения и перевозов грузов на территории.</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На терр</w:t>
      </w:r>
      <w:r>
        <w:rPr>
          <w:rFonts w:ascii="Times New Roman" w:hAnsi="Times New Roman"/>
          <w:sz w:val="24"/>
          <w:szCs w:val="24"/>
        </w:rPr>
        <w:t>итории сельского поселения «Бот</w:t>
      </w:r>
      <w:r w:rsidRPr="00454B60">
        <w:rPr>
          <w:rFonts w:ascii="Times New Roman" w:hAnsi="Times New Roman"/>
          <w:sz w:val="24"/>
          <w:szCs w:val="24"/>
        </w:rPr>
        <w:t>овское» объекты транспортной инфраструктуры отсутствуют.</w:t>
      </w:r>
    </w:p>
    <w:p w:rsidR="001521EF" w:rsidRPr="00454B60" w:rsidRDefault="001521EF" w:rsidP="00454B60">
      <w:pPr>
        <w:pStyle w:val="a0"/>
        <w:ind w:firstLine="284"/>
        <w:jc w:val="both"/>
        <w:rPr>
          <w:rFonts w:ascii="Times New Roman" w:hAnsi="Times New Roman"/>
          <w:sz w:val="16"/>
          <w:szCs w:val="16"/>
        </w:rPr>
      </w:pPr>
    </w:p>
    <w:p w:rsidR="001521EF" w:rsidRPr="00454B60" w:rsidRDefault="001521EF" w:rsidP="00454B60">
      <w:pPr>
        <w:pStyle w:val="a0"/>
        <w:ind w:firstLine="284"/>
        <w:jc w:val="both"/>
        <w:rPr>
          <w:rFonts w:ascii="Times New Roman" w:hAnsi="Times New Roman"/>
          <w:i/>
          <w:sz w:val="24"/>
          <w:szCs w:val="24"/>
        </w:rPr>
      </w:pPr>
      <w:r w:rsidRPr="00454B60">
        <w:rPr>
          <w:rFonts w:ascii="Times New Roman" w:hAnsi="Times New Roman"/>
          <w:i/>
          <w:sz w:val="24"/>
          <w:szCs w:val="24"/>
        </w:rPr>
        <w:t>Анализ современной обеспеченности объектами транспортной инфраструктуры</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Уровень автомобилизации в селах на 2016</w:t>
      </w:r>
      <w:r>
        <w:rPr>
          <w:rFonts w:ascii="Times New Roman" w:hAnsi="Times New Roman"/>
          <w:sz w:val="24"/>
          <w:szCs w:val="24"/>
        </w:rPr>
        <w:t xml:space="preserve"> </w:t>
      </w:r>
      <w:r w:rsidRPr="00454B60">
        <w:rPr>
          <w:rFonts w:ascii="Times New Roman" w:hAnsi="Times New Roman"/>
          <w:sz w:val="24"/>
          <w:szCs w:val="24"/>
        </w:rPr>
        <w:t>г</w:t>
      </w:r>
      <w:r>
        <w:rPr>
          <w:rFonts w:ascii="Times New Roman" w:hAnsi="Times New Roman"/>
          <w:sz w:val="24"/>
          <w:szCs w:val="24"/>
        </w:rPr>
        <w:t xml:space="preserve"> составил 46 легковых автомобилей на 485</w:t>
      </w:r>
      <w:r w:rsidRPr="00454B60">
        <w:rPr>
          <w:rFonts w:ascii="Times New Roman" w:hAnsi="Times New Roman"/>
          <w:sz w:val="24"/>
          <w:szCs w:val="24"/>
        </w:rPr>
        <w:t xml:space="preserve"> жителей и имеет дальнейшую тенденцию к росту. Парк легковых </w:t>
      </w:r>
      <w:r>
        <w:rPr>
          <w:rFonts w:ascii="Times New Roman" w:hAnsi="Times New Roman"/>
          <w:sz w:val="24"/>
          <w:szCs w:val="24"/>
        </w:rPr>
        <w:t>автомобилей составляет около 46</w:t>
      </w:r>
      <w:r w:rsidRPr="00454B60">
        <w:rPr>
          <w:rFonts w:ascii="Times New Roman" w:hAnsi="Times New Roman"/>
          <w:sz w:val="24"/>
          <w:szCs w:val="24"/>
        </w:rPr>
        <w:t xml:space="preserve"> машин.</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СП 42.13330.2011 «Градостроительство. Планировка и застройка городских и сельских поселений. Актуализированная редакция СНиП 2.07.01-89», так:</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согласно п. 11.27, потребность в АЗС составляет: одна топливораздаточная колонка на 1200 легковых автомобилей;</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согласно п. 11.26, потребность в СТО составляет: один пост на 200 легковых автомобилей;</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поселению АЗС и СТО не требуется.</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Размещение гаражей на сегодняшний день не требуется, так как дома в жилой застройке имеют земельные участки, обеспечивающие потребность в местах постоянного хранения индивидуальных легковых автомобилей.</w:t>
      </w:r>
    </w:p>
    <w:p w:rsidR="001521EF" w:rsidRPr="00454B60" w:rsidRDefault="001521EF" w:rsidP="00454B60">
      <w:pPr>
        <w:pStyle w:val="a0"/>
        <w:ind w:firstLine="284"/>
        <w:jc w:val="both"/>
        <w:rPr>
          <w:rFonts w:ascii="Times New Roman" w:hAnsi="Times New Roman"/>
          <w:b/>
          <w:sz w:val="16"/>
          <w:szCs w:val="16"/>
        </w:rPr>
      </w:pPr>
    </w:p>
    <w:p w:rsidR="001521EF" w:rsidRPr="00454B60" w:rsidRDefault="001521EF" w:rsidP="00454B60">
      <w:pPr>
        <w:pStyle w:val="NormalWeb"/>
        <w:numPr>
          <w:ilvl w:val="0"/>
          <w:numId w:val="10"/>
        </w:numPr>
        <w:spacing w:before="0" w:after="150" w:line="238" w:lineRule="atLeast"/>
        <w:rPr>
          <w:rFonts w:ascii="Times New Roman" w:hAnsi="Times New Roman" w:cs="Times New Roman"/>
          <w:b/>
          <w:color w:val="242424"/>
        </w:rPr>
      </w:pPr>
      <w:r w:rsidRPr="00454B60">
        <w:rPr>
          <w:rFonts w:ascii="Times New Roman" w:hAnsi="Times New Roman" w:cs="Times New Roman"/>
          <w:b/>
          <w:color w:val="242424"/>
        </w:rPr>
        <w:t>Принципиальные варианты развития и оценка по целевым показателям развития транспортной инфраструктуры.</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Проектные решения по развитию сети внешних автодорог заключаются в проведении ремонтных мероприятий автодорог местного значения, обеспечивающих села устойчивыми внутренними и внешними транспортными связями.</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В соответствии со Схемой территориального планирования сельского поселе</w:t>
      </w:r>
      <w:r>
        <w:rPr>
          <w:rFonts w:ascii="Times New Roman" w:hAnsi="Times New Roman"/>
          <w:sz w:val="24"/>
          <w:szCs w:val="24"/>
        </w:rPr>
        <w:t>ния «Бот</w:t>
      </w:r>
      <w:r w:rsidRPr="00454B60">
        <w:rPr>
          <w:rFonts w:ascii="Times New Roman" w:hAnsi="Times New Roman"/>
          <w:sz w:val="24"/>
          <w:szCs w:val="24"/>
        </w:rPr>
        <w:t>овское» с целью создания условий для устойчивого и безопасного функционирования транспортного комплекса на терр</w:t>
      </w:r>
      <w:r>
        <w:rPr>
          <w:rFonts w:ascii="Times New Roman" w:hAnsi="Times New Roman"/>
          <w:sz w:val="24"/>
          <w:szCs w:val="24"/>
        </w:rPr>
        <w:t>итории сельского поселения «Бот</w:t>
      </w:r>
      <w:r w:rsidRPr="00454B60">
        <w:rPr>
          <w:rFonts w:ascii="Times New Roman" w:hAnsi="Times New Roman"/>
          <w:sz w:val="24"/>
          <w:szCs w:val="24"/>
        </w:rPr>
        <w:t>овское» предусмотрено:</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 транспортной инфрастр</w:t>
      </w:r>
      <w:r>
        <w:rPr>
          <w:rFonts w:ascii="Times New Roman" w:hAnsi="Times New Roman"/>
          <w:sz w:val="24"/>
          <w:szCs w:val="24"/>
        </w:rPr>
        <w:t>уктуры сельского поселения «Бот</w:t>
      </w:r>
      <w:r w:rsidRPr="00454B60">
        <w:rPr>
          <w:rFonts w:ascii="Times New Roman" w:hAnsi="Times New Roman"/>
          <w:sz w:val="24"/>
          <w:szCs w:val="24"/>
        </w:rPr>
        <w:t>овское».</w:t>
      </w:r>
    </w:p>
    <w:p w:rsidR="001521EF" w:rsidRPr="00454B60" w:rsidRDefault="001521EF" w:rsidP="00454B60">
      <w:pPr>
        <w:pStyle w:val="1"/>
        <w:jc w:val="left"/>
        <w:rPr>
          <w:rFonts w:cs="Times New Roman"/>
          <w:b w:val="0"/>
          <w:color w:val="242424"/>
          <w:spacing w:val="0"/>
          <w:kern w:val="0"/>
          <w:sz w:val="20"/>
          <w:szCs w:val="20"/>
          <w:lang w:eastAsia="ru-RU"/>
        </w:rPr>
      </w:pPr>
    </w:p>
    <w:p w:rsidR="001521EF" w:rsidRPr="00454B60" w:rsidRDefault="001521EF" w:rsidP="00454B60">
      <w:pPr>
        <w:pStyle w:val="1"/>
        <w:jc w:val="left"/>
        <w:rPr>
          <w:rFonts w:cs="Times New Roman"/>
          <w:color w:val="242424"/>
          <w:spacing w:val="0"/>
          <w:kern w:val="0"/>
          <w:sz w:val="24"/>
          <w:lang w:eastAsia="ru-RU"/>
        </w:rPr>
      </w:pPr>
      <w:r w:rsidRPr="00454B60">
        <w:rPr>
          <w:rFonts w:cs="Times New Roman"/>
          <w:color w:val="242424"/>
          <w:spacing w:val="0"/>
          <w:kern w:val="0"/>
          <w:sz w:val="24"/>
          <w:lang w:eastAsia="ru-RU"/>
        </w:rPr>
        <w:t xml:space="preserve">ЦЕЛЕВЫЕ ПОКАЗАТЕЛИ РАЗВИТИЯ ТРАНСПОРТНОЙ ИНФРАСТРУКТУРЫ </w:t>
      </w:r>
    </w:p>
    <w:p w:rsidR="001521EF" w:rsidRPr="00454B60" w:rsidRDefault="001521EF" w:rsidP="00454B60">
      <w:pPr>
        <w:widowControl w:val="0"/>
        <w:shd w:val="clear" w:color="auto" w:fill="FFFFFF"/>
        <w:tabs>
          <w:tab w:val="left" w:pos="1080"/>
        </w:tabs>
        <w:suppressAutoHyphens/>
        <w:autoSpaceDE w:val="0"/>
        <w:snapToGrid/>
        <w:spacing w:after="200" w:line="276" w:lineRule="auto"/>
        <w:jc w:val="both"/>
        <w:rPr>
          <w:bCs/>
          <w:szCs w:val="22"/>
        </w:rPr>
      </w:pPr>
      <w:r w:rsidRPr="00454B60">
        <w:rPr>
          <w:bCs/>
          <w:szCs w:val="22"/>
        </w:rPr>
        <w:t>Целевые индикаторы и показатели развития системы транспортной инфрастр</w:t>
      </w:r>
      <w:r>
        <w:rPr>
          <w:bCs/>
          <w:szCs w:val="22"/>
        </w:rPr>
        <w:t>уктуры  сельского поселения «Бото</w:t>
      </w:r>
      <w:r w:rsidRPr="00454B60">
        <w:rPr>
          <w:bCs/>
          <w:szCs w:val="22"/>
        </w:rPr>
        <w:t>вское».</w:t>
      </w:r>
    </w:p>
    <w:p w:rsidR="001521EF" w:rsidRPr="00454B60" w:rsidRDefault="001521EF" w:rsidP="00454B60">
      <w:pPr>
        <w:pStyle w:val="a2"/>
        <w:rPr>
          <w:b w:val="0"/>
        </w:rPr>
      </w:pPr>
    </w:p>
    <w:p w:rsidR="001521EF" w:rsidRPr="00454B60" w:rsidRDefault="001521EF" w:rsidP="00454B60">
      <w:pPr>
        <w:pStyle w:val="a2"/>
        <w:rPr>
          <w:b w:val="0"/>
        </w:rPr>
      </w:pPr>
      <w:r w:rsidRPr="00454B60">
        <w:rPr>
          <w:b w:val="0"/>
        </w:rPr>
        <w:t>Таблица 4 – 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W w:w="10800" w:type="dxa"/>
        <w:tblInd w:w="-612" w:type="dxa"/>
        <w:tblLayout w:type="fixed"/>
        <w:tblLook w:val="0000"/>
      </w:tblPr>
      <w:tblGrid>
        <w:gridCol w:w="2520"/>
        <w:gridCol w:w="2227"/>
        <w:gridCol w:w="607"/>
        <w:gridCol w:w="946"/>
        <w:gridCol w:w="900"/>
        <w:gridCol w:w="946"/>
        <w:gridCol w:w="900"/>
        <w:gridCol w:w="900"/>
        <w:gridCol w:w="854"/>
      </w:tblGrid>
      <w:tr w:rsidR="001521EF" w:rsidRPr="00454B60" w:rsidTr="003039E5">
        <w:trPr>
          <w:trHeight w:val="315"/>
          <w:tblHeader/>
        </w:trPr>
        <w:tc>
          <w:tcPr>
            <w:tcW w:w="252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bCs/>
                <w:szCs w:val="22"/>
              </w:rPr>
            </w:pPr>
            <w:r w:rsidRPr="00454B60">
              <w:rPr>
                <w:b/>
                <w:bCs/>
                <w:szCs w:val="22"/>
              </w:rPr>
              <w:t>Группа индикаторов</w:t>
            </w:r>
          </w:p>
        </w:tc>
        <w:tc>
          <w:tcPr>
            <w:tcW w:w="2227"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bCs/>
                <w:szCs w:val="22"/>
              </w:rPr>
            </w:pPr>
            <w:r w:rsidRPr="00454B60">
              <w:rPr>
                <w:b/>
                <w:bCs/>
                <w:szCs w:val="22"/>
              </w:rPr>
              <w:t>Наименование целевых индикаторов</w:t>
            </w:r>
          </w:p>
        </w:tc>
        <w:tc>
          <w:tcPr>
            <w:tcW w:w="607"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bCs/>
                <w:szCs w:val="22"/>
              </w:rPr>
            </w:pPr>
            <w:r w:rsidRPr="00454B60">
              <w:rPr>
                <w:b/>
                <w:bCs/>
                <w:szCs w:val="22"/>
              </w:rPr>
              <w:t>Ед. изм.</w:t>
            </w:r>
          </w:p>
        </w:tc>
        <w:tc>
          <w:tcPr>
            <w:tcW w:w="946"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bCs/>
                <w:szCs w:val="22"/>
              </w:rPr>
            </w:pPr>
            <w:r w:rsidRPr="00454B60">
              <w:rPr>
                <w:b/>
                <w:bCs/>
                <w:szCs w:val="22"/>
              </w:rPr>
              <w:t>2017</w:t>
            </w:r>
          </w:p>
        </w:tc>
        <w:tc>
          <w:tcPr>
            <w:tcW w:w="90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bCs/>
                <w:szCs w:val="22"/>
              </w:rPr>
            </w:pPr>
            <w:r w:rsidRPr="00454B60">
              <w:rPr>
                <w:b/>
                <w:bCs/>
                <w:szCs w:val="22"/>
              </w:rPr>
              <w:t>2018</w:t>
            </w:r>
          </w:p>
        </w:tc>
        <w:tc>
          <w:tcPr>
            <w:tcW w:w="946"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bCs/>
                <w:szCs w:val="22"/>
              </w:rPr>
            </w:pPr>
            <w:r w:rsidRPr="00454B60">
              <w:rPr>
                <w:b/>
                <w:bCs/>
                <w:szCs w:val="22"/>
              </w:rPr>
              <w:t>2019</w:t>
            </w:r>
          </w:p>
        </w:tc>
        <w:tc>
          <w:tcPr>
            <w:tcW w:w="90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bCs/>
                <w:szCs w:val="22"/>
              </w:rPr>
            </w:pPr>
            <w:r w:rsidRPr="00454B60">
              <w:rPr>
                <w:b/>
                <w:bCs/>
                <w:szCs w:val="22"/>
              </w:rPr>
              <w:t>2020</w:t>
            </w:r>
          </w:p>
        </w:tc>
        <w:tc>
          <w:tcPr>
            <w:tcW w:w="90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bCs/>
                <w:szCs w:val="22"/>
              </w:rPr>
            </w:pPr>
            <w:r w:rsidRPr="00454B60">
              <w:rPr>
                <w:b/>
                <w:bCs/>
                <w:szCs w:val="22"/>
              </w:rPr>
              <w:t>2021</w:t>
            </w:r>
          </w:p>
        </w:tc>
        <w:tc>
          <w:tcPr>
            <w:tcW w:w="854"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bCs/>
                <w:szCs w:val="22"/>
              </w:rPr>
            </w:pPr>
            <w:r>
              <w:rPr>
                <w:b/>
                <w:bCs/>
                <w:szCs w:val="22"/>
              </w:rPr>
              <w:t>2030</w:t>
            </w:r>
          </w:p>
        </w:tc>
      </w:tr>
      <w:tr w:rsidR="001521EF" w:rsidRPr="00454B60" w:rsidTr="003039E5">
        <w:trPr>
          <w:cantSplit/>
          <w:trHeight w:val="868"/>
        </w:trPr>
        <w:tc>
          <w:tcPr>
            <w:tcW w:w="2520" w:type="dxa"/>
            <w:vMerge w:val="restart"/>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r w:rsidRPr="00454B60">
              <w:rPr>
                <w:szCs w:val="22"/>
              </w:rPr>
              <w:t>Критерии доступности для населения транспортных слуг</w:t>
            </w:r>
          </w:p>
        </w:tc>
        <w:tc>
          <w:tcPr>
            <w:tcW w:w="2227"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r w:rsidRPr="00454B60">
              <w:rPr>
                <w:szCs w:val="22"/>
              </w:rPr>
              <w:t>Система автомобильных улиц и дорог</w:t>
            </w:r>
          </w:p>
        </w:tc>
        <w:tc>
          <w:tcPr>
            <w:tcW w:w="607" w:type="dxa"/>
            <w:tcBorders>
              <w:left w:val="single" w:sz="4" w:space="0" w:color="000000"/>
              <w:bottom w:val="single" w:sz="4" w:space="0" w:color="000000"/>
            </w:tcBorders>
            <w:vAlign w:val="bottom"/>
          </w:tcPr>
          <w:p w:rsidR="001521EF" w:rsidRPr="00454B60" w:rsidRDefault="001521EF" w:rsidP="003039E5">
            <w:pPr>
              <w:spacing w:after="200" w:line="276" w:lineRule="auto"/>
              <w:jc w:val="center"/>
              <w:rPr>
                <w:szCs w:val="22"/>
              </w:rPr>
            </w:pPr>
            <w:r w:rsidRPr="00454B60">
              <w:rPr>
                <w:szCs w:val="22"/>
              </w:rPr>
              <w:t>км</w:t>
            </w:r>
          </w:p>
        </w:tc>
        <w:tc>
          <w:tcPr>
            <w:tcW w:w="946"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Pr>
                <w:sz w:val="20"/>
              </w:rPr>
              <w:t>12,7</w:t>
            </w:r>
          </w:p>
        </w:tc>
        <w:tc>
          <w:tcPr>
            <w:tcW w:w="900"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Pr>
                <w:sz w:val="20"/>
              </w:rPr>
              <w:t>12,7</w:t>
            </w:r>
          </w:p>
        </w:tc>
        <w:tc>
          <w:tcPr>
            <w:tcW w:w="946"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Pr>
                <w:sz w:val="20"/>
              </w:rPr>
              <w:t>12,7</w:t>
            </w:r>
          </w:p>
        </w:tc>
        <w:tc>
          <w:tcPr>
            <w:tcW w:w="900"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Pr>
                <w:sz w:val="20"/>
              </w:rPr>
              <w:t>12,7</w:t>
            </w:r>
          </w:p>
        </w:tc>
        <w:tc>
          <w:tcPr>
            <w:tcW w:w="900"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Pr>
                <w:sz w:val="20"/>
              </w:rPr>
              <w:t>12,7</w:t>
            </w:r>
          </w:p>
        </w:tc>
        <w:tc>
          <w:tcPr>
            <w:tcW w:w="854"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Pr>
                <w:sz w:val="20"/>
              </w:rPr>
              <w:t>12,7</w:t>
            </w:r>
          </w:p>
        </w:tc>
      </w:tr>
      <w:tr w:rsidR="001521EF" w:rsidRPr="00454B60" w:rsidTr="003039E5">
        <w:trPr>
          <w:cantSplit/>
          <w:trHeight w:val="735"/>
        </w:trPr>
        <w:tc>
          <w:tcPr>
            <w:tcW w:w="2520" w:type="dxa"/>
            <w:vMerge/>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p>
        </w:tc>
        <w:tc>
          <w:tcPr>
            <w:tcW w:w="2227"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r w:rsidRPr="00454B60">
              <w:rPr>
                <w:szCs w:val="22"/>
              </w:rPr>
              <w:t>Улучшенная структура улично- дорожной сети</w:t>
            </w:r>
          </w:p>
        </w:tc>
        <w:tc>
          <w:tcPr>
            <w:tcW w:w="607" w:type="dxa"/>
            <w:tcBorders>
              <w:left w:val="single" w:sz="4" w:space="0" w:color="000000"/>
              <w:bottom w:val="single" w:sz="4" w:space="0" w:color="000000"/>
            </w:tcBorders>
            <w:vAlign w:val="bottom"/>
          </w:tcPr>
          <w:p w:rsidR="001521EF" w:rsidRPr="00454B60" w:rsidRDefault="001521EF" w:rsidP="003039E5">
            <w:pPr>
              <w:spacing w:after="200" w:line="276" w:lineRule="auto"/>
              <w:jc w:val="center"/>
              <w:rPr>
                <w:szCs w:val="22"/>
              </w:rPr>
            </w:pPr>
            <w:r w:rsidRPr="00454B60">
              <w:rPr>
                <w:szCs w:val="22"/>
              </w:rPr>
              <w:t>м</w:t>
            </w:r>
          </w:p>
        </w:tc>
        <w:tc>
          <w:tcPr>
            <w:tcW w:w="946"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sidRPr="00454B60">
              <w:rPr>
                <w:sz w:val="20"/>
              </w:rPr>
              <w:t>75</w:t>
            </w:r>
          </w:p>
        </w:tc>
        <w:tc>
          <w:tcPr>
            <w:tcW w:w="900"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sidRPr="00454B60">
              <w:rPr>
                <w:sz w:val="20"/>
              </w:rPr>
              <w:t>75</w:t>
            </w:r>
          </w:p>
        </w:tc>
        <w:tc>
          <w:tcPr>
            <w:tcW w:w="946"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sidRPr="00454B60">
              <w:rPr>
                <w:sz w:val="20"/>
              </w:rPr>
              <w:t>75</w:t>
            </w:r>
          </w:p>
        </w:tc>
        <w:tc>
          <w:tcPr>
            <w:tcW w:w="900"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sidRPr="00454B60">
              <w:rPr>
                <w:sz w:val="20"/>
              </w:rPr>
              <w:t>75</w:t>
            </w:r>
          </w:p>
        </w:tc>
        <w:tc>
          <w:tcPr>
            <w:tcW w:w="900"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sidRPr="00454B60">
              <w:rPr>
                <w:sz w:val="20"/>
              </w:rPr>
              <w:t>75</w:t>
            </w:r>
          </w:p>
        </w:tc>
        <w:tc>
          <w:tcPr>
            <w:tcW w:w="854"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sidRPr="00454B60">
              <w:rPr>
                <w:sz w:val="20"/>
              </w:rPr>
              <w:t>75</w:t>
            </w:r>
          </w:p>
        </w:tc>
      </w:tr>
      <w:tr w:rsidR="001521EF" w:rsidRPr="00454B60" w:rsidTr="003039E5">
        <w:trPr>
          <w:trHeight w:val="821"/>
        </w:trPr>
        <w:tc>
          <w:tcPr>
            <w:tcW w:w="2520"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r w:rsidRPr="00454B60">
              <w:rPr>
                <w:szCs w:val="22"/>
              </w:rPr>
              <w:t>Показатели спроса на   развитие улично- дорожной сети</w:t>
            </w:r>
          </w:p>
        </w:tc>
        <w:tc>
          <w:tcPr>
            <w:tcW w:w="2227"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r w:rsidRPr="00454B60">
              <w:rPr>
                <w:szCs w:val="22"/>
              </w:rPr>
              <w:t>Общая протяженность улично-дорожной сети</w:t>
            </w:r>
          </w:p>
        </w:tc>
        <w:tc>
          <w:tcPr>
            <w:tcW w:w="607" w:type="dxa"/>
            <w:tcBorders>
              <w:left w:val="single" w:sz="4" w:space="0" w:color="000000"/>
              <w:bottom w:val="single" w:sz="4" w:space="0" w:color="000000"/>
            </w:tcBorders>
            <w:vAlign w:val="bottom"/>
          </w:tcPr>
          <w:p w:rsidR="001521EF" w:rsidRPr="00454B60" w:rsidRDefault="001521EF" w:rsidP="003039E5">
            <w:pPr>
              <w:spacing w:after="200" w:line="276" w:lineRule="auto"/>
              <w:jc w:val="center"/>
              <w:rPr>
                <w:szCs w:val="22"/>
              </w:rPr>
            </w:pPr>
            <w:r w:rsidRPr="00454B60">
              <w:rPr>
                <w:szCs w:val="22"/>
              </w:rPr>
              <w:t>км</w:t>
            </w:r>
          </w:p>
        </w:tc>
        <w:tc>
          <w:tcPr>
            <w:tcW w:w="946"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Pr>
                <w:sz w:val="20"/>
              </w:rPr>
              <w:t>12,7</w:t>
            </w:r>
          </w:p>
        </w:tc>
        <w:tc>
          <w:tcPr>
            <w:tcW w:w="900"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Pr>
                <w:sz w:val="20"/>
              </w:rPr>
              <w:t>12,7</w:t>
            </w:r>
          </w:p>
        </w:tc>
        <w:tc>
          <w:tcPr>
            <w:tcW w:w="946"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Pr>
                <w:sz w:val="20"/>
              </w:rPr>
              <w:t>12,7</w:t>
            </w:r>
          </w:p>
        </w:tc>
        <w:tc>
          <w:tcPr>
            <w:tcW w:w="900"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Pr>
                <w:sz w:val="20"/>
              </w:rPr>
              <w:t>12,7</w:t>
            </w:r>
          </w:p>
        </w:tc>
        <w:tc>
          <w:tcPr>
            <w:tcW w:w="900"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Pr>
                <w:sz w:val="20"/>
              </w:rPr>
              <w:t>12,7</w:t>
            </w:r>
          </w:p>
        </w:tc>
        <w:tc>
          <w:tcPr>
            <w:tcW w:w="854" w:type="dxa"/>
            <w:tcBorders>
              <w:left w:val="single" w:sz="4" w:space="0" w:color="000000"/>
              <w:bottom w:val="single" w:sz="4" w:space="0" w:color="000000"/>
            </w:tcBorders>
            <w:vAlign w:val="center"/>
          </w:tcPr>
          <w:p w:rsidR="001521EF" w:rsidRPr="00454B60" w:rsidRDefault="001521EF" w:rsidP="003039E5">
            <w:pPr>
              <w:snapToGrid/>
              <w:spacing w:after="200" w:line="276" w:lineRule="auto"/>
              <w:jc w:val="center"/>
              <w:rPr>
                <w:sz w:val="20"/>
              </w:rPr>
            </w:pPr>
            <w:r>
              <w:rPr>
                <w:sz w:val="20"/>
              </w:rPr>
              <w:t>12,7</w:t>
            </w:r>
          </w:p>
        </w:tc>
      </w:tr>
      <w:tr w:rsidR="001521EF" w:rsidRPr="00454B60" w:rsidTr="003039E5">
        <w:trPr>
          <w:trHeight w:val="945"/>
        </w:trPr>
        <w:tc>
          <w:tcPr>
            <w:tcW w:w="2520" w:type="dxa"/>
            <w:vMerge w:val="restart"/>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r w:rsidRPr="00454B60">
              <w:rPr>
                <w:szCs w:val="22"/>
              </w:rPr>
              <w:t>Показатели степени охвата потребителей улично- дорожной сети</w:t>
            </w:r>
          </w:p>
        </w:tc>
        <w:tc>
          <w:tcPr>
            <w:tcW w:w="2227"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r w:rsidRPr="00454B60">
              <w:rPr>
                <w:szCs w:val="22"/>
              </w:rPr>
              <w:t xml:space="preserve">Транспортная обеспеченность </w:t>
            </w:r>
          </w:p>
        </w:tc>
        <w:tc>
          <w:tcPr>
            <w:tcW w:w="607" w:type="dxa"/>
            <w:tcBorders>
              <w:left w:val="single" w:sz="4" w:space="0" w:color="000000"/>
              <w:bottom w:val="single" w:sz="4" w:space="0" w:color="000000"/>
            </w:tcBorders>
            <w:vAlign w:val="bottom"/>
          </w:tcPr>
          <w:p w:rsidR="001521EF" w:rsidRPr="00454B60" w:rsidRDefault="001521EF" w:rsidP="003039E5">
            <w:pPr>
              <w:spacing w:after="200" w:line="276" w:lineRule="auto"/>
              <w:jc w:val="center"/>
              <w:rPr>
                <w:szCs w:val="22"/>
              </w:rPr>
            </w:pPr>
            <w:r w:rsidRPr="00454B60">
              <w:rPr>
                <w:szCs w:val="22"/>
              </w:rPr>
              <w:t>%</w:t>
            </w:r>
          </w:p>
        </w:tc>
        <w:tc>
          <w:tcPr>
            <w:tcW w:w="946"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100</w:t>
            </w:r>
          </w:p>
        </w:tc>
        <w:tc>
          <w:tcPr>
            <w:tcW w:w="900"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100</w:t>
            </w:r>
          </w:p>
        </w:tc>
        <w:tc>
          <w:tcPr>
            <w:tcW w:w="946"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100</w:t>
            </w:r>
          </w:p>
        </w:tc>
        <w:tc>
          <w:tcPr>
            <w:tcW w:w="900"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100</w:t>
            </w:r>
          </w:p>
        </w:tc>
        <w:tc>
          <w:tcPr>
            <w:tcW w:w="900"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100</w:t>
            </w:r>
          </w:p>
        </w:tc>
        <w:tc>
          <w:tcPr>
            <w:tcW w:w="854"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100</w:t>
            </w:r>
          </w:p>
        </w:tc>
      </w:tr>
      <w:tr w:rsidR="001521EF" w:rsidRPr="00454B60" w:rsidTr="003039E5">
        <w:trPr>
          <w:trHeight w:val="617"/>
        </w:trPr>
        <w:tc>
          <w:tcPr>
            <w:tcW w:w="2520" w:type="dxa"/>
            <w:vMerge/>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p>
        </w:tc>
        <w:tc>
          <w:tcPr>
            <w:tcW w:w="2227"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r w:rsidRPr="00454B60">
              <w:rPr>
                <w:szCs w:val="22"/>
              </w:rPr>
              <w:t>Безопасность дорожного движения</w:t>
            </w:r>
          </w:p>
        </w:tc>
        <w:tc>
          <w:tcPr>
            <w:tcW w:w="607" w:type="dxa"/>
            <w:tcBorders>
              <w:left w:val="single" w:sz="4" w:space="0" w:color="000000"/>
              <w:bottom w:val="single" w:sz="4" w:space="0" w:color="000000"/>
            </w:tcBorders>
            <w:vAlign w:val="bottom"/>
          </w:tcPr>
          <w:p w:rsidR="001521EF" w:rsidRPr="00454B60" w:rsidRDefault="001521EF" w:rsidP="003039E5">
            <w:pPr>
              <w:spacing w:after="200" w:line="276" w:lineRule="auto"/>
              <w:jc w:val="center"/>
              <w:rPr>
                <w:szCs w:val="22"/>
              </w:rPr>
            </w:pPr>
            <w:r w:rsidRPr="00454B60">
              <w:rPr>
                <w:szCs w:val="22"/>
              </w:rPr>
              <w:t>%</w:t>
            </w:r>
          </w:p>
        </w:tc>
        <w:tc>
          <w:tcPr>
            <w:tcW w:w="946"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6,24</w:t>
            </w:r>
          </w:p>
        </w:tc>
        <w:tc>
          <w:tcPr>
            <w:tcW w:w="900" w:type="dxa"/>
            <w:tcBorders>
              <w:left w:val="single" w:sz="4" w:space="0" w:color="000000"/>
              <w:bottom w:val="single" w:sz="4" w:space="0" w:color="000000"/>
            </w:tcBorders>
            <w:vAlign w:val="center"/>
          </w:tcPr>
          <w:p w:rsidR="001521EF" w:rsidRPr="00454B60" w:rsidRDefault="001521EF" w:rsidP="003039E5">
            <w:pPr>
              <w:spacing w:after="200" w:line="276" w:lineRule="auto"/>
              <w:rPr>
                <w:sz w:val="20"/>
              </w:rPr>
            </w:pPr>
            <w:r w:rsidRPr="00454B60">
              <w:rPr>
                <w:sz w:val="20"/>
              </w:rPr>
              <w:t>12,48</w:t>
            </w:r>
          </w:p>
        </w:tc>
        <w:tc>
          <w:tcPr>
            <w:tcW w:w="946"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18,73</w:t>
            </w:r>
          </w:p>
        </w:tc>
        <w:tc>
          <w:tcPr>
            <w:tcW w:w="900" w:type="dxa"/>
            <w:tcBorders>
              <w:left w:val="single" w:sz="4" w:space="0" w:color="000000"/>
              <w:bottom w:val="single" w:sz="4" w:space="0" w:color="000000"/>
            </w:tcBorders>
            <w:vAlign w:val="center"/>
          </w:tcPr>
          <w:p w:rsidR="001521EF" w:rsidRPr="00454B60" w:rsidRDefault="001521EF" w:rsidP="003039E5">
            <w:pPr>
              <w:spacing w:after="200" w:line="276" w:lineRule="auto"/>
              <w:rPr>
                <w:sz w:val="20"/>
              </w:rPr>
            </w:pPr>
            <w:r w:rsidRPr="00454B60">
              <w:rPr>
                <w:sz w:val="20"/>
              </w:rPr>
              <w:t>24,97</w:t>
            </w:r>
          </w:p>
        </w:tc>
        <w:tc>
          <w:tcPr>
            <w:tcW w:w="900"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31,22</w:t>
            </w:r>
          </w:p>
        </w:tc>
        <w:tc>
          <w:tcPr>
            <w:tcW w:w="854"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100</w:t>
            </w:r>
          </w:p>
        </w:tc>
      </w:tr>
      <w:tr w:rsidR="001521EF" w:rsidRPr="00454B60" w:rsidTr="003039E5">
        <w:trPr>
          <w:trHeight w:val="404"/>
        </w:trPr>
        <w:tc>
          <w:tcPr>
            <w:tcW w:w="2520"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r w:rsidRPr="00454B60">
              <w:rPr>
                <w:szCs w:val="22"/>
              </w:rPr>
              <w:t>Показатели надежности  улично- дорожной сети</w:t>
            </w:r>
          </w:p>
        </w:tc>
        <w:tc>
          <w:tcPr>
            <w:tcW w:w="2227"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Cs w:val="22"/>
              </w:rPr>
            </w:pPr>
            <w:r w:rsidRPr="00454B60">
              <w:rPr>
                <w:szCs w:val="22"/>
              </w:rPr>
              <w:t>Объем реконструкции сетей (за год)*</w:t>
            </w:r>
          </w:p>
        </w:tc>
        <w:tc>
          <w:tcPr>
            <w:tcW w:w="607" w:type="dxa"/>
            <w:tcBorders>
              <w:left w:val="single" w:sz="4" w:space="0" w:color="000000"/>
              <w:bottom w:val="single" w:sz="4" w:space="0" w:color="000000"/>
            </w:tcBorders>
            <w:vAlign w:val="bottom"/>
          </w:tcPr>
          <w:p w:rsidR="001521EF" w:rsidRPr="00454B60" w:rsidRDefault="001521EF" w:rsidP="003039E5">
            <w:pPr>
              <w:spacing w:after="200" w:line="276" w:lineRule="auto"/>
              <w:jc w:val="center"/>
              <w:rPr>
                <w:szCs w:val="22"/>
              </w:rPr>
            </w:pPr>
            <w:r w:rsidRPr="00454B60">
              <w:rPr>
                <w:szCs w:val="22"/>
              </w:rPr>
              <w:t>км</w:t>
            </w:r>
          </w:p>
        </w:tc>
        <w:tc>
          <w:tcPr>
            <w:tcW w:w="946"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0</w:t>
            </w:r>
          </w:p>
        </w:tc>
        <w:tc>
          <w:tcPr>
            <w:tcW w:w="900"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0,5</w:t>
            </w:r>
          </w:p>
        </w:tc>
        <w:tc>
          <w:tcPr>
            <w:tcW w:w="946"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1</w:t>
            </w:r>
          </w:p>
        </w:tc>
        <w:tc>
          <w:tcPr>
            <w:tcW w:w="900"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1,5</w:t>
            </w:r>
          </w:p>
        </w:tc>
        <w:tc>
          <w:tcPr>
            <w:tcW w:w="900"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sidRPr="00454B60">
              <w:rPr>
                <w:sz w:val="20"/>
              </w:rPr>
              <w:t>2</w:t>
            </w:r>
          </w:p>
        </w:tc>
        <w:tc>
          <w:tcPr>
            <w:tcW w:w="854" w:type="dxa"/>
            <w:tcBorders>
              <w:left w:val="single" w:sz="4" w:space="0" w:color="000000"/>
              <w:bottom w:val="single" w:sz="4" w:space="0" w:color="000000"/>
            </w:tcBorders>
            <w:vAlign w:val="center"/>
          </w:tcPr>
          <w:p w:rsidR="001521EF" w:rsidRPr="00454B60" w:rsidRDefault="001521EF" w:rsidP="003039E5">
            <w:pPr>
              <w:spacing w:after="200" w:line="276" w:lineRule="auto"/>
              <w:jc w:val="center"/>
              <w:rPr>
                <w:sz w:val="20"/>
              </w:rPr>
            </w:pPr>
            <w:r>
              <w:rPr>
                <w:sz w:val="20"/>
              </w:rPr>
              <w:t>2,5</w:t>
            </w:r>
          </w:p>
        </w:tc>
      </w:tr>
    </w:tbl>
    <w:p w:rsidR="001521EF" w:rsidRPr="00454B60" w:rsidRDefault="001521EF" w:rsidP="00454B60">
      <w:pPr>
        <w:shd w:val="clear" w:color="auto" w:fill="FFFFFF"/>
        <w:snapToGrid/>
        <w:spacing w:after="200" w:line="276" w:lineRule="auto"/>
        <w:jc w:val="both"/>
        <w:rPr>
          <w:b/>
          <w:bCs/>
          <w:szCs w:val="22"/>
        </w:rPr>
      </w:pPr>
    </w:p>
    <w:p w:rsidR="001521EF" w:rsidRPr="00454B60" w:rsidRDefault="001521EF" w:rsidP="00454B60">
      <w:pPr>
        <w:pStyle w:val="a0"/>
        <w:jc w:val="both"/>
        <w:rPr>
          <w:rFonts w:ascii="Times New Roman" w:hAnsi="Times New Roman"/>
          <w:sz w:val="16"/>
          <w:szCs w:val="16"/>
        </w:rPr>
      </w:pPr>
    </w:p>
    <w:p w:rsidR="001521EF" w:rsidRPr="00454B60" w:rsidRDefault="001521EF" w:rsidP="00454B60">
      <w:pPr>
        <w:pStyle w:val="NormalWeb"/>
        <w:numPr>
          <w:ilvl w:val="0"/>
          <w:numId w:val="10"/>
        </w:numPr>
        <w:spacing w:before="0" w:after="150" w:line="238" w:lineRule="atLeast"/>
        <w:rPr>
          <w:rFonts w:ascii="Times New Roman" w:hAnsi="Times New Roman" w:cs="Times New Roman"/>
          <w:b/>
          <w:color w:val="242424"/>
        </w:rPr>
      </w:pPr>
      <w:r w:rsidRPr="00454B60">
        <w:rPr>
          <w:rFonts w:ascii="Times New Roman" w:hAnsi="Times New Roman" w:cs="Times New Roman"/>
          <w:b/>
          <w:color w:val="242424"/>
        </w:rPr>
        <w:t>Перечень и очередность реализации мероприятий по развитию транспортной инфраструктуры поселения.</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Генпланом предусматривается создание автомобильных улиц и дорог, обеспечивающих необходимые транспортные связи сел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1521EF" w:rsidRPr="00454B60" w:rsidRDefault="001521EF" w:rsidP="00454B60">
      <w:pPr>
        <w:pStyle w:val="a0"/>
        <w:ind w:firstLine="284"/>
        <w:jc w:val="both"/>
        <w:rPr>
          <w:rFonts w:ascii="Times New Roman" w:hAnsi="Times New Roman"/>
          <w:sz w:val="24"/>
          <w:szCs w:val="24"/>
        </w:rPr>
      </w:pPr>
      <w:r w:rsidRPr="00454B60">
        <w:rPr>
          <w:rFonts w:ascii="Times New Roman" w:hAnsi="Times New Roman"/>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1521EF" w:rsidRPr="00454B60" w:rsidRDefault="001521EF" w:rsidP="00454B60">
      <w:pPr>
        <w:pStyle w:val="a0"/>
        <w:numPr>
          <w:ilvl w:val="0"/>
          <w:numId w:val="6"/>
        </w:numPr>
        <w:jc w:val="both"/>
        <w:rPr>
          <w:rFonts w:ascii="Times New Roman" w:hAnsi="Times New Roman"/>
          <w:sz w:val="24"/>
          <w:szCs w:val="24"/>
        </w:rPr>
      </w:pPr>
      <w:r w:rsidRPr="00454B60">
        <w:rPr>
          <w:rFonts w:ascii="Times New Roman" w:hAnsi="Times New Roman"/>
          <w:sz w:val="24"/>
          <w:szCs w:val="24"/>
        </w:rPr>
        <w:t>главные улицы;</w:t>
      </w:r>
    </w:p>
    <w:p w:rsidR="001521EF" w:rsidRPr="00454B60" w:rsidRDefault="001521EF" w:rsidP="00454B60">
      <w:pPr>
        <w:pStyle w:val="a0"/>
        <w:numPr>
          <w:ilvl w:val="0"/>
          <w:numId w:val="6"/>
        </w:numPr>
        <w:jc w:val="both"/>
        <w:rPr>
          <w:rFonts w:ascii="Times New Roman" w:hAnsi="Times New Roman"/>
          <w:sz w:val="24"/>
          <w:szCs w:val="24"/>
        </w:rPr>
      </w:pPr>
      <w:r w:rsidRPr="00454B60">
        <w:rPr>
          <w:rFonts w:ascii="Times New Roman" w:hAnsi="Times New Roman"/>
          <w:sz w:val="24"/>
          <w:szCs w:val="24"/>
        </w:rPr>
        <w:t>улицы в жилой застройке: основные;</w:t>
      </w:r>
    </w:p>
    <w:p w:rsidR="001521EF" w:rsidRPr="00454B60" w:rsidRDefault="001521EF" w:rsidP="00454B60">
      <w:pPr>
        <w:pStyle w:val="a0"/>
        <w:numPr>
          <w:ilvl w:val="0"/>
          <w:numId w:val="6"/>
        </w:numPr>
        <w:jc w:val="both"/>
        <w:rPr>
          <w:rFonts w:ascii="Times New Roman" w:hAnsi="Times New Roman"/>
          <w:sz w:val="24"/>
          <w:szCs w:val="24"/>
        </w:rPr>
      </w:pPr>
      <w:r w:rsidRPr="00454B60">
        <w:rPr>
          <w:rFonts w:ascii="Times New Roman" w:hAnsi="Times New Roman"/>
          <w:sz w:val="24"/>
          <w:szCs w:val="24"/>
        </w:rPr>
        <w:t>улицы в жилой застройке: второстепенные;</w:t>
      </w:r>
    </w:p>
    <w:p w:rsidR="001521EF" w:rsidRPr="00454B60" w:rsidRDefault="001521EF" w:rsidP="00454B60">
      <w:pPr>
        <w:pStyle w:val="a0"/>
        <w:numPr>
          <w:ilvl w:val="0"/>
          <w:numId w:val="6"/>
        </w:numPr>
        <w:jc w:val="both"/>
        <w:rPr>
          <w:rFonts w:ascii="Times New Roman" w:hAnsi="Times New Roman"/>
          <w:sz w:val="24"/>
          <w:szCs w:val="24"/>
        </w:rPr>
      </w:pPr>
      <w:r w:rsidRPr="00454B60">
        <w:rPr>
          <w:rFonts w:ascii="Times New Roman" w:hAnsi="Times New Roman"/>
          <w:sz w:val="24"/>
          <w:szCs w:val="24"/>
        </w:rPr>
        <w:t>проезды.</w:t>
      </w:r>
    </w:p>
    <w:p w:rsidR="001521EF" w:rsidRPr="00454B60" w:rsidRDefault="001521EF" w:rsidP="00454B60">
      <w:pPr>
        <w:pStyle w:val="a0"/>
        <w:ind w:firstLine="284"/>
        <w:jc w:val="both"/>
        <w:rPr>
          <w:rFonts w:ascii="Times New Roman" w:hAnsi="Times New Roman"/>
          <w:sz w:val="16"/>
          <w:szCs w:val="16"/>
        </w:rPr>
      </w:pPr>
    </w:p>
    <w:p w:rsidR="001521EF" w:rsidRPr="00454B60" w:rsidRDefault="001521EF" w:rsidP="00454B60">
      <w:pPr>
        <w:shd w:val="clear" w:color="auto" w:fill="FFFFFF"/>
        <w:snapToGrid/>
        <w:spacing w:after="200" w:line="276" w:lineRule="auto"/>
        <w:jc w:val="both"/>
        <w:rPr>
          <w:b/>
          <w:color w:val="242424"/>
          <w:szCs w:val="22"/>
        </w:rPr>
      </w:pPr>
    </w:p>
    <w:p w:rsidR="001521EF" w:rsidRPr="00454B60" w:rsidRDefault="001521EF" w:rsidP="00454B60">
      <w:pPr>
        <w:shd w:val="clear" w:color="auto" w:fill="FFFFFF"/>
        <w:snapToGrid/>
        <w:spacing w:after="200" w:line="276" w:lineRule="auto"/>
        <w:jc w:val="both"/>
        <w:rPr>
          <w:b/>
          <w:bCs/>
          <w:szCs w:val="22"/>
        </w:rPr>
      </w:pPr>
      <w:r w:rsidRPr="00454B60">
        <w:rPr>
          <w:b/>
          <w:color w:val="242424"/>
          <w:szCs w:val="22"/>
        </w:rPr>
        <w:t>6.Оценка эффективности мероприятий  развития социальной инфраструктуры</w:t>
      </w:r>
    </w:p>
    <w:p w:rsidR="001521EF" w:rsidRPr="00454B60" w:rsidRDefault="001521EF" w:rsidP="00454B60">
      <w:pPr>
        <w:shd w:val="clear" w:color="auto" w:fill="FFFFFF"/>
        <w:snapToGrid/>
        <w:spacing w:after="200" w:line="276" w:lineRule="auto"/>
        <w:jc w:val="both"/>
        <w:rPr>
          <w:b/>
          <w:bCs/>
          <w:szCs w:val="22"/>
        </w:rPr>
      </w:pPr>
    </w:p>
    <w:p w:rsidR="001521EF" w:rsidRPr="00454B60" w:rsidRDefault="001521EF" w:rsidP="00454B60">
      <w:pPr>
        <w:pStyle w:val="1"/>
        <w:spacing w:before="0"/>
        <w:rPr>
          <w:rFonts w:cs="Times New Roman"/>
          <w:sz w:val="24"/>
        </w:rPr>
      </w:pPr>
      <w:r w:rsidRPr="00454B60">
        <w:rPr>
          <w:rFonts w:cs="Times New Roman"/>
          <w:sz w:val="24"/>
        </w:rPr>
        <w:t xml:space="preserve"> ПРОГРАММА ИНВЕСТИЦИОННЫХ ПРОЕКТОВ, </w:t>
      </w:r>
    </w:p>
    <w:p w:rsidR="001521EF" w:rsidRPr="00454B60" w:rsidRDefault="001521EF" w:rsidP="00454B60">
      <w:pPr>
        <w:pStyle w:val="1"/>
        <w:spacing w:before="0"/>
        <w:rPr>
          <w:rFonts w:cs="Times New Roman"/>
          <w:sz w:val="24"/>
        </w:rPr>
      </w:pPr>
      <w:r w:rsidRPr="00454B60">
        <w:rPr>
          <w:rFonts w:cs="Times New Roman"/>
          <w:sz w:val="24"/>
        </w:rPr>
        <w:t>ОБЕСПЕЧИВАЮЩИХ ДОСТИЖЕНИЕ ЦЕЛЕВЫХ ПОКАЗАТЕЛЕЙ</w:t>
      </w:r>
    </w:p>
    <w:p w:rsidR="001521EF" w:rsidRPr="00454B60" w:rsidRDefault="001521EF" w:rsidP="00454B60">
      <w:pPr>
        <w:shd w:val="clear" w:color="auto" w:fill="FFFFFF"/>
        <w:snapToGrid/>
        <w:spacing w:after="200" w:line="276" w:lineRule="auto"/>
        <w:jc w:val="center"/>
        <w:rPr>
          <w:b/>
          <w:bCs/>
          <w:szCs w:val="22"/>
        </w:rPr>
      </w:pPr>
    </w:p>
    <w:p w:rsidR="001521EF" w:rsidRPr="00454B60" w:rsidRDefault="001521EF" w:rsidP="00454B60">
      <w:pPr>
        <w:pStyle w:val="a2"/>
        <w:rPr>
          <w:b w:val="0"/>
          <w:bCs/>
          <w:szCs w:val="24"/>
        </w:rPr>
      </w:pPr>
      <w:r w:rsidRPr="00454B60">
        <w:rPr>
          <w:b w:val="0"/>
        </w:rPr>
        <w:t xml:space="preserve">Таблица 6 – </w:t>
      </w:r>
      <w:r w:rsidRPr="00454B60">
        <w:rPr>
          <w:b w:val="0"/>
          <w:bCs/>
          <w:szCs w:val="24"/>
        </w:rPr>
        <w:t xml:space="preserve">Программа инвестиционных проектов </w:t>
      </w:r>
      <w:r w:rsidRPr="00454B60">
        <w:rPr>
          <w:b w:val="0"/>
          <w:bCs/>
        </w:rPr>
        <w:t xml:space="preserve">улично – дорожной сети сельского </w:t>
      </w:r>
      <w:r>
        <w:rPr>
          <w:b w:val="0"/>
          <w:bCs/>
          <w:szCs w:val="24"/>
        </w:rPr>
        <w:t xml:space="preserve"> поселения «Бот</w:t>
      </w:r>
      <w:r w:rsidRPr="00454B60">
        <w:rPr>
          <w:b w:val="0"/>
          <w:bCs/>
          <w:szCs w:val="24"/>
        </w:rPr>
        <w:t>овское».</w:t>
      </w:r>
    </w:p>
    <w:tbl>
      <w:tblPr>
        <w:tblW w:w="11160" w:type="dxa"/>
        <w:tblInd w:w="-1052" w:type="dxa"/>
        <w:tblLayout w:type="fixed"/>
        <w:tblCellMar>
          <w:left w:w="28" w:type="dxa"/>
          <w:right w:w="28" w:type="dxa"/>
        </w:tblCellMar>
        <w:tblLook w:val="0000"/>
      </w:tblPr>
      <w:tblGrid>
        <w:gridCol w:w="540"/>
        <w:gridCol w:w="1260"/>
        <w:gridCol w:w="1260"/>
        <w:gridCol w:w="707"/>
        <w:gridCol w:w="553"/>
        <w:gridCol w:w="720"/>
        <w:gridCol w:w="720"/>
        <w:gridCol w:w="720"/>
        <w:gridCol w:w="585"/>
        <w:gridCol w:w="26"/>
        <w:gridCol w:w="559"/>
        <w:gridCol w:w="90"/>
        <w:gridCol w:w="540"/>
        <w:gridCol w:w="540"/>
        <w:gridCol w:w="540"/>
        <w:gridCol w:w="45"/>
        <w:gridCol w:w="585"/>
        <w:gridCol w:w="14"/>
        <w:gridCol w:w="571"/>
        <w:gridCol w:w="45"/>
        <w:gridCol w:w="540"/>
      </w:tblGrid>
      <w:tr w:rsidR="001521EF" w:rsidRPr="00454B60" w:rsidTr="003039E5">
        <w:trPr>
          <w:trHeight w:val="495"/>
          <w:tblHeader/>
        </w:trPr>
        <w:tc>
          <w:tcPr>
            <w:tcW w:w="540" w:type="dxa"/>
            <w:vMerge w:val="restart"/>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 п/п</w:t>
            </w:r>
          </w:p>
        </w:tc>
        <w:tc>
          <w:tcPr>
            <w:tcW w:w="1260" w:type="dxa"/>
            <w:vMerge w:val="restart"/>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Наименование объекта</w:t>
            </w:r>
          </w:p>
        </w:tc>
        <w:tc>
          <w:tcPr>
            <w:tcW w:w="1260" w:type="dxa"/>
            <w:vMerge w:val="restart"/>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Цель реализации</w:t>
            </w:r>
          </w:p>
        </w:tc>
        <w:tc>
          <w:tcPr>
            <w:tcW w:w="1260" w:type="dxa"/>
            <w:gridSpan w:val="2"/>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Сроки реализации</w:t>
            </w:r>
          </w:p>
        </w:tc>
        <w:tc>
          <w:tcPr>
            <w:tcW w:w="720" w:type="dxa"/>
            <w:vMerge w:val="restart"/>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Общая сметная стоимость, тыс.руб.</w:t>
            </w:r>
          </w:p>
        </w:tc>
        <w:tc>
          <w:tcPr>
            <w:tcW w:w="720" w:type="dxa"/>
            <w:vMerge w:val="restart"/>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i/>
                <w:iCs/>
                <w:sz w:val="16"/>
                <w:szCs w:val="16"/>
              </w:rPr>
            </w:pPr>
            <w:r w:rsidRPr="00454B60">
              <w:rPr>
                <w:b/>
                <w:sz w:val="16"/>
                <w:szCs w:val="16"/>
              </w:rPr>
              <w:t xml:space="preserve">Единица измерения </w:t>
            </w:r>
          </w:p>
        </w:tc>
        <w:tc>
          <w:tcPr>
            <w:tcW w:w="5400" w:type="dxa"/>
            <w:gridSpan w:val="14"/>
            <w:tcBorders>
              <w:top w:val="single" w:sz="4" w:space="0" w:color="000000"/>
              <w:left w:val="single" w:sz="4" w:space="0" w:color="000000"/>
              <w:bottom w:val="single" w:sz="4" w:space="0" w:color="000000"/>
              <w:right w:val="single" w:sz="4" w:space="0" w:color="auto"/>
            </w:tcBorders>
            <w:vAlign w:val="center"/>
          </w:tcPr>
          <w:p w:rsidR="001521EF" w:rsidRPr="00454B60" w:rsidRDefault="001521EF" w:rsidP="003039E5">
            <w:pPr>
              <w:spacing w:after="200" w:line="276" w:lineRule="auto"/>
              <w:jc w:val="center"/>
              <w:rPr>
                <w:b/>
                <w:i/>
                <w:iCs/>
                <w:sz w:val="16"/>
                <w:szCs w:val="16"/>
              </w:rPr>
            </w:pPr>
            <w:r w:rsidRPr="00454B60">
              <w:rPr>
                <w:b/>
                <w:sz w:val="16"/>
                <w:szCs w:val="16"/>
              </w:rPr>
              <w:t xml:space="preserve">Финансовые потребности, </w:t>
            </w:r>
            <w:r w:rsidRPr="00454B60">
              <w:rPr>
                <w:b/>
                <w:i/>
                <w:iCs/>
                <w:sz w:val="16"/>
                <w:szCs w:val="16"/>
              </w:rPr>
              <w:t>тыс.руб.(без НДС)</w:t>
            </w:r>
          </w:p>
        </w:tc>
      </w:tr>
      <w:tr w:rsidR="001521EF" w:rsidRPr="00454B60" w:rsidTr="003039E5">
        <w:trPr>
          <w:trHeight w:val="540"/>
        </w:trPr>
        <w:tc>
          <w:tcPr>
            <w:tcW w:w="540"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1260"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1260"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707" w:type="dxa"/>
            <w:vMerge w:val="restart"/>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начало</w:t>
            </w:r>
          </w:p>
        </w:tc>
        <w:tc>
          <w:tcPr>
            <w:tcW w:w="553" w:type="dxa"/>
            <w:vMerge w:val="restart"/>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окончание</w:t>
            </w:r>
          </w:p>
        </w:tc>
        <w:tc>
          <w:tcPr>
            <w:tcW w:w="720"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720"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720" w:type="dxa"/>
            <w:vMerge w:val="restart"/>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Pr>
                <w:b/>
                <w:sz w:val="16"/>
                <w:szCs w:val="16"/>
              </w:rPr>
              <w:t>на весь период 2017-2030</w:t>
            </w:r>
            <w:r w:rsidRPr="00454B60">
              <w:rPr>
                <w:b/>
                <w:sz w:val="16"/>
                <w:szCs w:val="16"/>
              </w:rPr>
              <w:t xml:space="preserve"> гг.</w:t>
            </w:r>
          </w:p>
        </w:tc>
        <w:tc>
          <w:tcPr>
            <w:tcW w:w="4680" w:type="dxa"/>
            <w:gridSpan w:val="13"/>
            <w:tcBorders>
              <w:top w:val="single" w:sz="4" w:space="0" w:color="000000"/>
              <w:left w:val="single" w:sz="4" w:space="0" w:color="000000"/>
              <w:bottom w:val="single" w:sz="4" w:space="0" w:color="000000"/>
              <w:right w:val="single" w:sz="4" w:space="0" w:color="auto"/>
            </w:tcBorders>
            <w:vAlign w:val="center"/>
          </w:tcPr>
          <w:p w:rsidR="001521EF" w:rsidRPr="00454B60" w:rsidRDefault="001521EF" w:rsidP="003039E5">
            <w:pPr>
              <w:spacing w:after="200" w:line="276" w:lineRule="auto"/>
              <w:jc w:val="center"/>
              <w:rPr>
                <w:b/>
                <w:sz w:val="16"/>
                <w:szCs w:val="16"/>
              </w:rPr>
            </w:pPr>
            <w:r w:rsidRPr="00454B60">
              <w:rPr>
                <w:b/>
                <w:sz w:val="16"/>
                <w:szCs w:val="16"/>
              </w:rPr>
              <w:t>по годам</w:t>
            </w:r>
          </w:p>
        </w:tc>
      </w:tr>
      <w:tr w:rsidR="001521EF" w:rsidRPr="00454B60" w:rsidTr="003039E5">
        <w:trPr>
          <w:trHeight w:val="610"/>
        </w:trPr>
        <w:tc>
          <w:tcPr>
            <w:tcW w:w="540"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1260"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1260"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707"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553"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720"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720"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720" w:type="dxa"/>
            <w:vMerge/>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b/>
                <w:sz w:val="16"/>
                <w:szCs w:val="16"/>
              </w:rPr>
            </w:pPr>
          </w:p>
        </w:tc>
        <w:tc>
          <w:tcPr>
            <w:tcW w:w="585"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2017</w:t>
            </w:r>
          </w:p>
        </w:tc>
        <w:tc>
          <w:tcPr>
            <w:tcW w:w="585" w:type="dxa"/>
            <w:gridSpan w:val="2"/>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2018</w:t>
            </w:r>
          </w:p>
        </w:tc>
        <w:tc>
          <w:tcPr>
            <w:tcW w:w="630" w:type="dxa"/>
            <w:gridSpan w:val="2"/>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2018</w:t>
            </w:r>
          </w:p>
        </w:tc>
        <w:tc>
          <w:tcPr>
            <w:tcW w:w="54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2020</w:t>
            </w:r>
          </w:p>
        </w:tc>
        <w:tc>
          <w:tcPr>
            <w:tcW w:w="585" w:type="dxa"/>
            <w:gridSpan w:val="2"/>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2021</w:t>
            </w:r>
          </w:p>
        </w:tc>
        <w:tc>
          <w:tcPr>
            <w:tcW w:w="585" w:type="dxa"/>
            <w:tcBorders>
              <w:top w:val="single" w:sz="4" w:space="0" w:color="000000"/>
              <w:left w:val="single" w:sz="4" w:space="0" w:color="000000"/>
              <w:bottom w:val="single" w:sz="4" w:space="0" w:color="000000"/>
              <w:right w:val="single" w:sz="4" w:space="0" w:color="auto"/>
            </w:tcBorders>
            <w:vAlign w:val="center"/>
          </w:tcPr>
          <w:p w:rsidR="001521EF" w:rsidRPr="00454B60" w:rsidRDefault="001521EF" w:rsidP="003039E5">
            <w:pPr>
              <w:spacing w:after="200" w:line="276" w:lineRule="auto"/>
              <w:jc w:val="center"/>
              <w:rPr>
                <w:b/>
                <w:sz w:val="16"/>
                <w:szCs w:val="16"/>
              </w:rPr>
            </w:pPr>
            <w:r>
              <w:rPr>
                <w:b/>
                <w:sz w:val="16"/>
                <w:szCs w:val="16"/>
              </w:rPr>
              <w:t>2022-2029</w:t>
            </w:r>
          </w:p>
        </w:tc>
        <w:tc>
          <w:tcPr>
            <w:tcW w:w="585" w:type="dxa"/>
            <w:gridSpan w:val="2"/>
            <w:tcBorders>
              <w:top w:val="single" w:sz="4" w:space="0" w:color="000000"/>
              <w:left w:val="single" w:sz="4" w:space="0" w:color="auto"/>
              <w:bottom w:val="single" w:sz="4" w:space="0" w:color="000000"/>
            </w:tcBorders>
            <w:vAlign w:val="center"/>
          </w:tcPr>
          <w:p w:rsidR="001521EF" w:rsidRPr="00454B60" w:rsidRDefault="001521EF" w:rsidP="003039E5">
            <w:pPr>
              <w:spacing w:after="200" w:line="276" w:lineRule="auto"/>
              <w:jc w:val="center"/>
              <w:rPr>
                <w:b/>
                <w:sz w:val="16"/>
                <w:szCs w:val="16"/>
              </w:rPr>
            </w:pPr>
            <w:r>
              <w:rPr>
                <w:b/>
                <w:sz w:val="16"/>
                <w:szCs w:val="16"/>
              </w:rPr>
              <w:t>2030</w:t>
            </w:r>
          </w:p>
        </w:tc>
        <w:tc>
          <w:tcPr>
            <w:tcW w:w="585" w:type="dxa"/>
            <w:gridSpan w:val="2"/>
            <w:tcBorders>
              <w:top w:val="single" w:sz="4" w:space="0" w:color="000000"/>
              <w:left w:val="single" w:sz="4" w:space="0" w:color="000000"/>
              <w:bottom w:val="single" w:sz="4" w:space="0" w:color="000000"/>
              <w:right w:val="single" w:sz="4" w:space="0" w:color="000000"/>
            </w:tcBorders>
            <w:vAlign w:val="center"/>
          </w:tcPr>
          <w:p w:rsidR="001521EF" w:rsidRPr="00454B60" w:rsidRDefault="001521EF" w:rsidP="003039E5">
            <w:pPr>
              <w:spacing w:after="200" w:line="276" w:lineRule="auto"/>
              <w:rPr>
                <w:b/>
                <w:sz w:val="20"/>
              </w:rPr>
            </w:pPr>
          </w:p>
        </w:tc>
      </w:tr>
      <w:tr w:rsidR="001521EF" w:rsidRPr="00454B60" w:rsidTr="003039E5">
        <w:trPr>
          <w:trHeight w:val="300"/>
        </w:trPr>
        <w:tc>
          <w:tcPr>
            <w:tcW w:w="54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1</w:t>
            </w:r>
          </w:p>
        </w:tc>
        <w:tc>
          <w:tcPr>
            <w:tcW w:w="126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2</w:t>
            </w:r>
          </w:p>
        </w:tc>
        <w:tc>
          <w:tcPr>
            <w:tcW w:w="126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4</w:t>
            </w:r>
          </w:p>
        </w:tc>
        <w:tc>
          <w:tcPr>
            <w:tcW w:w="707"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5</w:t>
            </w:r>
          </w:p>
        </w:tc>
        <w:tc>
          <w:tcPr>
            <w:tcW w:w="553"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6</w:t>
            </w:r>
          </w:p>
        </w:tc>
        <w:tc>
          <w:tcPr>
            <w:tcW w:w="72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7</w:t>
            </w:r>
          </w:p>
        </w:tc>
        <w:tc>
          <w:tcPr>
            <w:tcW w:w="72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8</w:t>
            </w:r>
          </w:p>
        </w:tc>
        <w:tc>
          <w:tcPr>
            <w:tcW w:w="72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9</w:t>
            </w:r>
          </w:p>
        </w:tc>
        <w:tc>
          <w:tcPr>
            <w:tcW w:w="585"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10</w:t>
            </w:r>
          </w:p>
        </w:tc>
        <w:tc>
          <w:tcPr>
            <w:tcW w:w="585" w:type="dxa"/>
            <w:gridSpan w:val="2"/>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11</w:t>
            </w:r>
          </w:p>
        </w:tc>
        <w:tc>
          <w:tcPr>
            <w:tcW w:w="630" w:type="dxa"/>
            <w:gridSpan w:val="2"/>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12</w:t>
            </w:r>
          </w:p>
        </w:tc>
        <w:tc>
          <w:tcPr>
            <w:tcW w:w="54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13</w:t>
            </w:r>
          </w:p>
        </w:tc>
        <w:tc>
          <w:tcPr>
            <w:tcW w:w="585" w:type="dxa"/>
            <w:gridSpan w:val="2"/>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14</w:t>
            </w:r>
          </w:p>
        </w:tc>
        <w:tc>
          <w:tcPr>
            <w:tcW w:w="585" w:type="dxa"/>
            <w:tcBorders>
              <w:top w:val="single" w:sz="4" w:space="0" w:color="000000"/>
              <w:left w:val="single" w:sz="4" w:space="0" w:color="000000"/>
              <w:bottom w:val="single" w:sz="4" w:space="0" w:color="000000"/>
              <w:right w:val="single" w:sz="4" w:space="0" w:color="auto"/>
            </w:tcBorders>
            <w:vAlign w:val="center"/>
          </w:tcPr>
          <w:p w:rsidR="001521EF" w:rsidRPr="00454B60" w:rsidRDefault="001521EF" w:rsidP="003039E5">
            <w:pPr>
              <w:spacing w:after="200" w:line="276" w:lineRule="auto"/>
              <w:jc w:val="center"/>
              <w:rPr>
                <w:b/>
                <w:sz w:val="16"/>
                <w:szCs w:val="16"/>
              </w:rPr>
            </w:pPr>
            <w:r w:rsidRPr="00454B60">
              <w:rPr>
                <w:b/>
                <w:sz w:val="16"/>
                <w:szCs w:val="16"/>
              </w:rPr>
              <w:t>15</w:t>
            </w:r>
          </w:p>
        </w:tc>
        <w:tc>
          <w:tcPr>
            <w:tcW w:w="585" w:type="dxa"/>
            <w:gridSpan w:val="2"/>
            <w:tcBorders>
              <w:top w:val="single" w:sz="4" w:space="0" w:color="000000"/>
              <w:left w:val="single" w:sz="4" w:space="0" w:color="auto"/>
              <w:bottom w:val="single" w:sz="4" w:space="0" w:color="000000"/>
            </w:tcBorders>
            <w:vAlign w:val="center"/>
          </w:tcPr>
          <w:p w:rsidR="001521EF" w:rsidRPr="00454B60" w:rsidRDefault="001521EF" w:rsidP="003039E5">
            <w:pPr>
              <w:spacing w:after="200" w:line="276" w:lineRule="auto"/>
              <w:jc w:val="center"/>
              <w:rPr>
                <w:b/>
                <w:sz w:val="16"/>
                <w:szCs w:val="16"/>
              </w:rPr>
            </w:pPr>
            <w:r w:rsidRPr="00454B60">
              <w:rPr>
                <w:b/>
                <w:sz w:val="16"/>
                <w:szCs w:val="16"/>
              </w:rPr>
              <w:t>16</w:t>
            </w:r>
          </w:p>
        </w:tc>
        <w:tc>
          <w:tcPr>
            <w:tcW w:w="585" w:type="dxa"/>
            <w:gridSpan w:val="2"/>
            <w:tcBorders>
              <w:top w:val="single" w:sz="4" w:space="0" w:color="000000"/>
              <w:left w:val="single" w:sz="4" w:space="0" w:color="000000"/>
              <w:bottom w:val="single" w:sz="4" w:space="0" w:color="000000"/>
              <w:right w:val="single" w:sz="4" w:space="0" w:color="000000"/>
            </w:tcBorders>
            <w:vAlign w:val="center"/>
          </w:tcPr>
          <w:p w:rsidR="001521EF" w:rsidRPr="00454B60" w:rsidRDefault="001521EF" w:rsidP="003039E5">
            <w:pPr>
              <w:spacing w:after="200" w:line="276" w:lineRule="auto"/>
              <w:jc w:val="center"/>
              <w:rPr>
                <w:b/>
                <w:sz w:val="20"/>
              </w:rPr>
            </w:pPr>
          </w:p>
        </w:tc>
      </w:tr>
      <w:tr w:rsidR="001521EF" w:rsidRPr="00454B60" w:rsidTr="003039E5">
        <w:trPr>
          <w:trHeight w:val="300"/>
        </w:trPr>
        <w:tc>
          <w:tcPr>
            <w:tcW w:w="54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sz w:val="16"/>
                <w:szCs w:val="16"/>
              </w:rPr>
            </w:pPr>
            <w:r w:rsidRPr="00454B60">
              <w:rPr>
                <w:sz w:val="16"/>
                <w:szCs w:val="16"/>
              </w:rPr>
              <w:t>1.</w:t>
            </w:r>
          </w:p>
        </w:tc>
        <w:tc>
          <w:tcPr>
            <w:tcW w:w="126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color w:val="FF0000"/>
                <w:sz w:val="16"/>
                <w:szCs w:val="16"/>
              </w:rPr>
            </w:pPr>
            <w:r w:rsidRPr="00454B60">
              <w:rPr>
                <w:sz w:val="16"/>
                <w:szCs w:val="16"/>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улиц и дорог местного значения;   устройство пешеходных тротуаров,   содержание  дорог, с регулярным грейдерованием, ямочным     ремонтом, установка дорожных знаков</w:t>
            </w:r>
          </w:p>
        </w:tc>
        <w:tc>
          <w:tcPr>
            <w:tcW w:w="1260" w:type="dxa"/>
            <w:tcBorders>
              <w:top w:val="single" w:sz="4" w:space="0" w:color="000000"/>
              <w:left w:val="single" w:sz="4" w:space="0" w:color="000000"/>
              <w:bottom w:val="single" w:sz="4" w:space="0" w:color="FFFFFF"/>
            </w:tcBorders>
            <w:vAlign w:val="center"/>
          </w:tcPr>
          <w:p w:rsidR="001521EF" w:rsidRPr="00454B60" w:rsidRDefault="001521EF" w:rsidP="003039E5">
            <w:pPr>
              <w:spacing w:after="200" w:line="276" w:lineRule="auto"/>
              <w:rPr>
                <w:sz w:val="16"/>
                <w:szCs w:val="16"/>
              </w:rPr>
            </w:pPr>
            <w:r w:rsidRPr="00454B60">
              <w:rPr>
                <w:sz w:val="16"/>
                <w:szCs w:val="16"/>
              </w:rPr>
              <w:t xml:space="preserve">Повышение  качества улично- дорожной сети </w:t>
            </w:r>
          </w:p>
        </w:tc>
        <w:tc>
          <w:tcPr>
            <w:tcW w:w="707"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sz w:val="16"/>
                <w:szCs w:val="16"/>
              </w:rPr>
            </w:pPr>
            <w:r w:rsidRPr="00454B60">
              <w:rPr>
                <w:sz w:val="16"/>
                <w:szCs w:val="16"/>
              </w:rPr>
              <w:t>2017</w:t>
            </w:r>
          </w:p>
        </w:tc>
        <w:tc>
          <w:tcPr>
            <w:tcW w:w="553"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sz w:val="16"/>
                <w:szCs w:val="16"/>
              </w:rPr>
            </w:pPr>
            <w:r>
              <w:rPr>
                <w:sz w:val="16"/>
                <w:szCs w:val="16"/>
              </w:rPr>
              <w:t>2030</w:t>
            </w:r>
          </w:p>
        </w:tc>
        <w:tc>
          <w:tcPr>
            <w:tcW w:w="72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sz w:val="16"/>
                <w:szCs w:val="16"/>
              </w:rPr>
            </w:pPr>
            <w:r w:rsidRPr="00454B60">
              <w:rPr>
                <w:sz w:val="16"/>
                <w:szCs w:val="16"/>
              </w:rPr>
              <w:t>0,0</w:t>
            </w:r>
          </w:p>
        </w:tc>
        <w:tc>
          <w:tcPr>
            <w:tcW w:w="72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sz w:val="16"/>
                <w:szCs w:val="16"/>
              </w:rPr>
            </w:pPr>
            <w:r>
              <w:rPr>
                <w:sz w:val="16"/>
                <w:szCs w:val="16"/>
              </w:rPr>
              <w:t>12,7</w:t>
            </w:r>
            <w:r w:rsidRPr="00454B60">
              <w:rPr>
                <w:sz w:val="16"/>
                <w:szCs w:val="16"/>
              </w:rPr>
              <w:t xml:space="preserve"> км</w:t>
            </w:r>
          </w:p>
        </w:tc>
        <w:tc>
          <w:tcPr>
            <w:tcW w:w="720" w:type="dxa"/>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585" w:type="dxa"/>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rPr>
                <w:sz w:val="16"/>
                <w:szCs w:val="16"/>
              </w:rPr>
            </w:pPr>
            <w:r w:rsidRPr="00EB3B0C">
              <w:rPr>
                <w:sz w:val="16"/>
                <w:szCs w:val="16"/>
              </w:rPr>
              <w:t>0</w:t>
            </w:r>
          </w:p>
        </w:tc>
        <w:tc>
          <w:tcPr>
            <w:tcW w:w="585" w:type="dxa"/>
            <w:gridSpan w:val="2"/>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630" w:type="dxa"/>
            <w:gridSpan w:val="2"/>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540" w:type="dxa"/>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rPr>
                <w:sz w:val="16"/>
                <w:szCs w:val="16"/>
              </w:rPr>
            </w:pPr>
            <w:r w:rsidRPr="00EB3B0C">
              <w:rPr>
                <w:sz w:val="16"/>
                <w:szCs w:val="16"/>
              </w:rPr>
              <w:t>0</w:t>
            </w:r>
          </w:p>
        </w:tc>
        <w:tc>
          <w:tcPr>
            <w:tcW w:w="585" w:type="dxa"/>
            <w:gridSpan w:val="2"/>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585" w:type="dxa"/>
            <w:tcBorders>
              <w:top w:val="single" w:sz="4" w:space="0" w:color="000000"/>
              <w:left w:val="single" w:sz="4" w:space="0" w:color="000000"/>
              <w:bottom w:val="single" w:sz="4" w:space="0" w:color="000000"/>
              <w:right w:val="single" w:sz="4" w:space="0" w:color="auto"/>
            </w:tcBorders>
            <w:vAlign w:val="center"/>
          </w:tcPr>
          <w:p w:rsidR="001521EF" w:rsidRPr="00EB3B0C" w:rsidRDefault="001521EF" w:rsidP="003039E5">
            <w:pPr>
              <w:spacing w:after="200" w:line="276" w:lineRule="auto"/>
              <w:rPr>
                <w:sz w:val="16"/>
                <w:szCs w:val="16"/>
              </w:rPr>
            </w:pPr>
            <w:r w:rsidRPr="00EB3B0C">
              <w:rPr>
                <w:sz w:val="16"/>
                <w:szCs w:val="16"/>
              </w:rPr>
              <w:t>0</w:t>
            </w:r>
          </w:p>
        </w:tc>
        <w:tc>
          <w:tcPr>
            <w:tcW w:w="585" w:type="dxa"/>
            <w:gridSpan w:val="2"/>
            <w:tcBorders>
              <w:top w:val="single" w:sz="4" w:space="0" w:color="000000"/>
              <w:left w:val="single" w:sz="4" w:space="0" w:color="auto"/>
              <w:bottom w:val="single" w:sz="4" w:space="0" w:color="000000"/>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585" w:type="dxa"/>
            <w:gridSpan w:val="2"/>
            <w:tcBorders>
              <w:top w:val="single" w:sz="4" w:space="0" w:color="000000"/>
              <w:left w:val="single" w:sz="4" w:space="0" w:color="000000"/>
              <w:bottom w:val="single" w:sz="4" w:space="0" w:color="000000"/>
              <w:right w:val="single" w:sz="4" w:space="0" w:color="000000"/>
            </w:tcBorders>
            <w:vAlign w:val="center"/>
          </w:tcPr>
          <w:p w:rsidR="001521EF" w:rsidRPr="00EB3B0C" w:rsidRDefault="001521EF" w:rsidP="003039E5">
            <w:pPr>
              <w:spacing w:after="200" w:line="276" w:lineRule="auto"/>
              <w:jc w:val="center"/>
              <w:rPr>
                <w:sz w:val="20"/>
              </w:rPr>
            </w:pPr>
            <w:r w:rsidRPr="00EB3B0C">
              <w:rPr>
                <w:sz w:val="20"/>
              </w:rPr>
              <w:t>0</w:t>
            </w:r>
          </w:p>
        </w:tc>
      </w:tr>
      <w:tr w:rsidR="001521EF" w:rsidRPr="00454B60" w:rsidTr="003039E5">
        <w:trPr>
          <w:trHeight w:val="300"/>
        </w:trPr>
        <w:tc>
          <w:tcPr>
            <w:tcW w:w="54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sz w:val="16"/>
                <w:szCs w:val="16"/>
              </w:rPr>
            </w:pPr>
            <w:r w:rsidRPr="00454B60">
              <w:rPr>
                <w:sz w:val="16"/>
                <w:szCs w:val="16"/>
              </w:rPr>
              <w:t>2</w:t>
            </w:r>
          </w:p>
        </w:tc>
        <w:tc>
          <w:tcPr>
            <w:tcW w:w="126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sz w:val="16"/>
                <w:szCs w:val="16"/>
              </w:rPr>
            </w:pPr>
            <w:r w:rsidRPr="00454B60">
              <w:rPr>
                <w:sz w:val="16"/>
                <w:szCs w:val="16"/>
              </w:rPr>
              <w:t xml:space="preserve">Уличное освещение </w:t>
            </w:r>
          </w:p>
        </w:tc>
        <w:tc>
          <w:tcPr>
            <w:tcW w:w="126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rPr>
                <w:sz w:val="16"/>
                <w:szCs w:val="16"/>
              </w:rPr>
            </w:pPr>
            <w:r w:rsidRPr="00454B60">
              <w:rPr>
                <w:sz w:val="16"/>
                <w:szCs w:val="16"/>
              </w:rPr>
              <w:t xml:space="preserve">Безопасность движения </w:t>
            </w:r>
          </w:p>
        </w:tc>
        <w:tc>
          <w:tcPr>
            <w:tcW w:w="707"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sz w:val="16"/>
                <w:szCs w:val="16"/>
              </w:rPr>
            </w:pPr>
            <w:r w:rsidRPr="00454B60">
              <w:rPr>
                <w:sz w:val="16"/>
                <w:szCs w:val="16"/>
              </w:rPr>
              <w:t>2017</w:t>
            </w:r>
          </w:p>
        </w:tc>
        <w:tc>
          <w:tcPr>
            <w:tcW w:w="553"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sz w:val="16"/>
                <w:szCs w:val="16"/>
              </w:rPr>
            </w:pPr>
            <w:r w:rsidRPr="00454B60">
              <w:rPr>
                <w:sz w:val="16"/>
                <w:szCs w:val="16"/>
              </w:rPr>
              <w:t>2032</w:t>
            </w:r>
          </w:p>
        </w:tc>
        <w:tc>
          <w:tcPr>
            <w:tcW w:w="72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sz w:val="16"/>
                <w:szCs w:val="16"/>
              </w:rPr>
            </w:pPr>
            <w:r w:rsidRPr="00454B60">
              <w:rPr>
                <w:sz w:val="16"/>
                <w:szCs w:val="16"/>
              </w:rPr>
              <w:t>0,0</w:t>
            </w:r>
          </w:p>
        </w:tc>
        <w:tc>
          <w:tcPr>
            <w:tcW w:w="720" w:type="dxa"/>
            <w:tcBorders>
              <w:top w:val="single" w:sz="4" w:space="0" w:color="000000"/>
              <w:left w:val="single" w:sz="4" w:space="0" w:color="000000"/>
              <w:bottom w:val="single" w:sz="4" w:space="0" w:color="000000"/>
            </w:tcBorders>
            <w:vAlign w:val="center"/>
          </w:tcPr>
          <w:p w:rsidR="001521EF" w:rsidRPr="00454B60" w:rsidRDefault="001521EF" w:rsidP="003039E5">
            <w:pPr>
              <w:spacing w:after="200" w:line="276" w:lineRule="auto"/>
              <w:jc w:val="center"/>
              <w:rPr>
                <w:sz w:val="16"/>
                <w:szCs w:val="16"/>
              </w:rPr>
            </w:pPr>
            <w:r w:rsidRPr="00454B60">
              <w:rPr>
                <w:sz w:val="16"/>
                <w:szCs w:val="16"/>
              </w:rPr>
              <w:t>шт</w:t>
            </w:r>
          </w:p>
        </w:tc>
        <w:tc>
          <w:tcPr>
            <w:tcW w:w="720" w:type="dxa"/>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611" w:type="dxa"/>
            <w:gridSpan w:val="2"/>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649" w:type="dxa"/>
            <w:gridSpan w:val="2"/>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540" w:type="dxa"/>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540" w:type="dxa"/>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jc w:val="center"/>
              <w:rPr>
                <w:sz w:val="16"/>
                <w:szCs w:val="16"/>
              </w:rPr>
            </w:pPr>
          </w:p>
        </w:tc>
        <w:tc>
          <w:tcPr>
            <w:tcW w:w="540" w:type="dxa"/>
            <w:tcBorders>
              <w:top w:val="single" w:sz="4" w:space="0" w:color="000000"/>
              <w:left w:val="single" w:sz="4" w:space="0" w:color="000000"/>
              <w:bottom w:val="single" w:sz="4" w:space="0" w:color="000000"/>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644" w:type="dxa"/>
            <w:gridSpan w:val="3"/>
            <w:tcBorders>
              <w:top w:val="single" w:sz="4" w:space="0" w:color="000000"/>
              <w:left w:val="single" w:sz="4" w:space="0" w:color="000000"/>
              <w:bottom w:val="single" w:sz="4" w:space="0" w:color="000000"/>
              <w:right w:val="single" w:sz="4" w:space="0" w:color="auto"/>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616" w:type="dxa"/>
            <w:gridSpan w:val="2"/>
            <w:tcBorders>
              <w:top w:val="single" w:sz="4" w:space="0" w:color="000000"/>
              <w:left w:val="single" w:sz="4" w:space="0" w:color="auto"/>
              <w:bottom w:val="single" w:sz="4" w:space="0" w:color="000000"/>
            </w:tcBorders>
            <w:vAlign w:val="center"/>
          </w:tcPr>
          <w:p w:rsidR="001521EF" w:rsidRPr="00EB3B0C" w:rsidRDefault="001521EF" w:rsidP="003039E5">
            <w:pPr>
              <w:spacing w:after="200" w:line="276" w:lineRule="auto"/>
              <w:jc w:val="center"/>
              <w:rPr>
                <w:sz w:val="16"/>
                <w:szCs w:val="16"/>
              </w:rPr>
            </w:pPr>
            <w:r w:rsidRPr="00EB3B0C">
              <w:rPr>
                <w:sz w:val="16"/>
                <w:szCs w:val="16"/>
              </w:rPr>
              <w:t>0</w:t>
            </w:r>
          </w:p>
        </w:tc>
        <w:tc>
          <w:tcPr>
            <w:tcW w:w="540" w:type="dxa"/>
            <w:tcBorders>
              <w:top w:val="single" w:sz="4" w:space="0" w:color="000000"/>
              <w:left w:val="single" w:sz="4" w:space="0" w:color="000000"/>
              <w:bottom w:val="single" w:sz="4" w:space="0" w:color="000000"/>
              <w:right w:val="single" w:sz="4" w:space="0" w:color="000000"/>
            </w:tcBorders>
            <w:vAlign w:val="center"/>
          </w:tcPr>
          <w:p w:rsidR="001521EF" w:rsidRPr="00EB3B0C" w:rsidRDefault="001521EF" w:rsidP="003039E5">
            <w:pPr>
              <w:spacing w:after="200" w:line="276" w:lineRule="auto"/>
              <w:jc w:val="center"/>
              <w:rPr>
                <w:sz w:val="20"/>
              </w:rPr>
            </w:pPr>
          </w:p>
        </w:tc>
      </w:tr>
    </w:tbl>
    <w:p w:rsidR="001521EF" w:rsidRPr="00454B60" w:rsidRDefault="001521EF" w:rsidP="00454B60">
      <w:pPr>
        <w:shd w:val="clear" w:color="auto" w:fill="FFFFFF"/>
        <w:snapToGrid/>
        <w:spacing w:after="200" w:line="276" w:lineRule="auto"/>
        <w:jc w:val="both"/>
        <w:rPr>
          <w:b/>
          <w:bCs/>
          <w:color w:val="FF0000"/>
          <w:szCs w:val="22"/>
        </w:rPr>
      </w:pPr>
    </w:p>
    <w:p w:rsidR="001521EF" w:rsidRPr="00454B60" w:rsidRDefault="001521EF" w:rsidP="00454B60">
      <w:pPr>
        <w:widowControl w:val="0"/>
        <w:numPr>
          <w:ilvl w:val="0"/>
          <w:numId w:val="8"/>
        </w:numPr>
        <w:shd w:val="clear" w:color="auto" w:fill="FFFFFF"/>
        <w:tabs>
          <w:tab w:val="left" w:pos="1080"/>
        </w:tabs>
        <w:suppressAutoHyphens/>
        <w:autoSpaceDE w:val="0"/>
        <w:snapToGrid/>
        <w:ind w:left="0" w:firstLine="540"/>
        <w:jc w:val="both"/>
        <w:rPr>
          <w:b/>
          <w:bCs/>
          <w:szCs w:val="22"/>
        </w:rPr>
      </w:pPr>
      <w:r w:rsidRPr="00454B60">
        <w:rPr>
          <w:b/>
          <w:bCs/>
          <w:szCs w:val="22"/>
        </w:rPr>
        <w:t>Структура инвестиций.</w:t>
      </w:r>
    </w:p>
    <w:p w:rsidR="001521EF" w:rsidRPr="00454B60" w:rsidRDefault="001521EF" w:rsidP="00454B60">
      <w:pPr>
        <w:shd w:val="clear" w:color="auto" w:fill="FFFFFF"/>
        <w:snapToGrid/>
        <w:spacing w:after="200" w:line="274" w:lineRule="exact"/>
        <w:ind w:right="-52" w:firstLine="540"/>
        <w:jc w:val="both"/>
        <w:rPr>
          <w:szCs w:val="22"/>
        </w:rPr>
      </w:pPr>
      <w:r w:rsidRPr="00454B60">
        <w:rPr>
          <w:spacing w:val="-1"/>
          <w:szCs w:val="22"/>
        </w:rPr>
        <w:t>Общий объём средств, необходимый на первоочередные мероприя</w:t>
      </w:r>
      <w:r w:rsidRPr="00454B60">
        <w:rPr>
          <w:spacing w:val="-1"/>
          <w:szCs w:val="22"/>
        </w:rPr>
        <w:softHyphen/>
      </w:r>
      <w:r w:rsidRPr="00454B60">
        <w:rPr>
          <w:szCs w:val="22"/>
        </w:rPr>
        <w:t>тия по модернизации объектов улично – дорожной сети  сельского посел</w:t>
      </w:r>
      <w:r>
        <w:rPr>
          <w:szCs w:val="22"/>
        </w:rPr>
        <w:t>ения «Ботовское» на 2017 - 2030 годы, составляет 2347,3</w:t>
      </w:r>
      <w:r w:rsidRPr="00454B60">
        <w:rPr>
          <w:szCs w:val="22"/>
        </w:rPr>
        <w:t xml:space="preserve"> тыс. рублей. </w:t>
      </w:r>
    </w:p>
    <w:p w:rsidR="001521EF" w:rsidRPr="00454B60" w:rsidRDefault="001521EF" w:rsidP="00454B60">
      <w:pPr>
        <w:shd w:val="clear" w:color="auto" w:fill="FFFFFF"/>
        <w:snapToGrid/>
        <w:spacing w:after="200" w:line="274" w:lineRule="exact"/>
        <w:ind w:right="-52" w:firstLine="540"/>
        <w:jc w:val="both"/>
        <w:rPr>
          <w:szCs w:val="22"/>
        </w:rPr>
      </w:pPr>
      <w:r w:rsidRPr="00454B60">
        <w:rPr>
          <w:szCs w:val="22"/>
        </w:rPr>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w:t>
      </w:r>
      <w:r>
        <w:rPr>
          <w:szCs w:val="22"/>
        </w:rPr>
        <w:t>ниях распределены на 2017 – 2030</w:t>
      </w:r>
      <w:r w:rsidRPr="00454B60">
        <w:rPr>
          <w:szCs w:val="22"/>
        </w:rPr>
        <w:t xml:space="preserve"> годы. Полученные результаты (в ценах 2017 года) приведены в та</w:t>
      </w:r>
      <w:r>
        <w:rPr>
          <w:szCs w:val="22"/>
        </w:rPr>
        <w:t>б</w:t>
      </w:r>
      <w:r w:rsidRPr="00454B60">
        <w:rPr>
          <w:szCs w:val="22"/>
        </w:rPr>
        <w:t>.7</w:t>
      </w:r>
    </w:p>
    <w:p w:rsidR="001521EF" w:rsidRPr="00454B60" w:rsidRDefault="001521EF" w:rsidP="00454B60">
      <w:pPr>
        <w:shd w:val="clear" w:color="auto" w:fill="FFFFFF"/>
        <w:snapToGrid/>
        <w:spacing w:after="200" w:line="274" w:lineRule="exact"/>
        <w:jc w:val="both"/>
        <w:rPr>
          <w:b/>
          <w:color w:val="000000"/>
          <w:spacing w:val="-1"/>
          <w:szCs w:val="22"/>
        </w:rPr>
      </w:pPr>
    </w:p>
    <w:p w:rsidR="001521EF" w:rsidRPr="007A4C6E" w:rsidRDefault="001521EF" w:rsidP="00454B60">
      <w:pPr>
        <w:shd w:val="clear" w:color="auto" w:fill="FFFFFF"/>
        <w:snapToGrid/>
        <w:spacing w:after="200" w:line="274" w:lineRule="exact"/>
        <w:ind w:firstLine="540"/>
        <w:jc w:val="both"/>
        <w:rPr>
          <w:b/>
          <w:szCs w:val="22"/>
        </w:rPr>
      </w:pPr>
      <w:r w:rsidRPr="007A4C6E">
        <w:rPr>
          <w:b/>
          <w:spacing w:val="-1"/>
          <w:szCs w:val="22"/>
        </w:rPr>
        <w:t xml:space="preserve">Таблица 7. Распределение объёма инвестиций на период реализации ПТР сельского </w:t>
      </w:r>
      <w:r>
        <w:rPr>
          <w:b/>
          <w:szCs w:val="22"/>
        </w:rPr>
        <w:t xml:space="preserve"> поселения «Бот</w:t>
      </w:r>
      <w:r w:rsidRPr="007A4C6E">
        <w:rPr>
          <w:b/>
          <w:szCs w:val="22"/>
        </w:rPr>
        <w:t>овское», тыс. руб.</w:t>
      </w:r>
    </w:p>
    <w:tbl>
      <w:tblPr>
        <w:tblW w:w="8834" w:type="dxa"/>
        <w:tblInd w:w="40" w:type="dxa"/>
        <w:tblLayout w:type="fixed"/>
        <w:tblCellMar>
          <w:left w:w="40" w:type="dxa"/>
          <w:right w:w="40" w:type="dxa"/>
        </w:tblCellMar>
        <w:tblLook w:val="0000"/>
      </w:tblPr>
      <w:tblGrid>
        <w:gridCol w:w="476"/>
        <w:gridCol w:w="1504"/>
        <w:gridCol w:w="1980"/>
        <w:gridCol w:w="763"/>
        <w:gridCol w:w="640"/>
        <w:gridCol w:w="680"/>
        <w:gridCol w:w="680"/>
        <w:gridCol w:w="721"/>
        <w:gridCol w:w="610"/>
        <w:gridCol w:w="780"/>
      </w:tblGrid>
      <w:tr w:rsidR="001521EF" w:rsidRPr="007A4C6E" w:rsidTr="007A4C6E">
        <w:trPr>
          <w:gridAfter w:val="6"/>
          <w:wAfter w:w="4111" w:type="dxa"/>
          <w:trHeight w:hRule="exact" w:val="312"/>
        </w:trPr>
        <w:tc>
          <w:tcPr>
            <w:tcW w:w="476" w:type="dxa"/>
            <w:vMerge w:val="restart"/>
            <w:tcBorders>
              <w:top w:val="single" w:sz="4" w:space="0" w:color="000000"/>
              <w:left w:val="single" w:sz="4" w:space="0" w:color="000000"/>
            </w:tcBorders>
            <w:shd w:val="clear" w:color="auto" w:fill="FFFFFF"/>
            <w:vAlign w:val="center"/>
          </w:tcPr>
          <w:p w:rsidR="001521EF" w:rsidRPr="007A4C6E" w:rsidRDefault="001521EF" w:rsidP="003039E5">
            <w:pPr>
              <w:shd w:val="clear" w:color="auto" w:fill="FFFFFF"/>
              <w:spacing w:after="200" w:line="276" w:lineRule="auto"/>
              <w:ind w:left="34"/>
              <w:jc w:val="center"/>
              <w:rPr>
                <w:b/>
                <w:szCs w:val="22"/>
              </w:rPr>
            </w:pPr>
            <w:r w:rsidRPr="007A4C6E">
              <w:rPr>
                <w:b/>
                <w:szCs w:val="22"/>
              </w:rPr>
              <w:t>№</w:t>
            </w:r>
          </w:p>
        </w:tc>
        <w:tc>
          <w:tcPr>
            <w:tcW w:w="1504" w:type="dxa"/>
            <w:vMerge w:val="restart"/>
            <w:tcBorders>
              <w:top w:val="single" w:sz="4" w:space="0" w:color="000000"/>
              <w:left w:val="single" w:sz="4" w:space="0" w:color="000000"/>
            </w:tcBorders>
            <w:shd w:val="clear" w:color="auto" w:fill="FFFFFF"/>
            <w:vAlign w:val="center"/>
          </w:tcPr>
          <w:p w:rsidR="001521EF" w:rsidRPr="007A4C6E" w:rsidRDefault="001521EF" w:rsidP="003039E5">
            <w:pPr>
              <w:shd w:val="clear" w:color="auto" w:fill="FFFFFF"/>
              <w:spacing w:after="200" w:line="276" w:lineRule="auto"/>
              <w:ind w:left="20"/>
              <w:jc w:val="center"/>
              <w:rPr>
                <w:b/>
                <w:szCs w:val="22"/>
              </w:rPr>
            </w:pPr>
            <w:r w:rsidRPr="007A4C6E">
              <w:rPr>
                <w:b/>
                <w:szCs w:val="22"/>
              </w:rPr>
              <w:t>Виды услуг</w:t>
            </w:r>
          </w:p>
        </w:tc>
        <w:tc>
          <w:tcPr>
            <w:tcW w:w="19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ind w:left="77"/>
              <w:jc w:val="center"/>
              <w:rPr>
                <w:b/>
                <w:szCs w:val="22"/>
              </w:rPr>
            </w:pPr>
            <w:r w:rsidRPr="007A4C6E">
              <w:rPr>
                <w:b/>
                <w:szCs w:val="22"/>
              </w:rPr>
              <w:t>Инвестиции на реализацию программы</w:t>
            </w:r>
          </w:p>
        </w:tc>
        <w:tc>
          <w:tcPr>
            <w:tcW w:w="763" w:type="dxa"/>
            <w:tcBorders>
              <w:top w:val="single" w:sz="4" w:space="0" w:color="000000"/>
              <w:left w:val="single" w:sz="4" w:space="0" w:color="000000"/>
              <w:right w:val="single" w:sz="4" w:space="0" w:color="000000"/>
            </w:tcBorders>
            <w:shd w:val="clear" w:color="auto" w:fill="FFFFFF"/>
            <w:vAlign w:val="center"/>
          </w:tcPr>
          <w:p w:rsidR="001521EF" w:rsidRPr="007A4C6E" w:rsidRDefault="001521EF" w:rsidP="003039E5">
            <w:pPr>
              <w:shd w:val="clear" w:color="auto" w:fill="FFFFFF"/>
              <w:spacing w:after="200" w:line="276" w:lineRule="auto"/>
              <w:ind w:left="-40"/>
              <w:jc w:val="center"/>
              <w:rPr>
                <w:b/>
                <w:bCs/>
                <w:szCs w:val="22"/>
              </w:rPr>
            </w:pPr>
          </w:p>
        </w:tc>
      </w:tr>
      <w:tr w:rsidR="001521EF" w:rsidRPr="007A4C6E" w:rsidTr="007A4C6E">
        <w:trPr>
          <w:trHeight w:hRule="exact" w:val="883"/>
        </w:trPr>
        <w:tc>
          <w:tcPr>
            <w:tcW w:w="476" w:type="dxa"/>
            <w:vMerge/>
            <w:tcBorders>
              <w:left w:val="single" w:sz="4" w:space="0" w:color="000000"/>
              <w:bottom w:val="single" w:sz="4" w:space="0" w:color="000000"/>
            </w:tcBorders>
            <w:shd w:val="clear" w:color="auto" w:fill="FFFFFF"/>
            <w:vAlign w:val="center"/>
          </w:tcPr>
          <w:p w:rsidR="001521EF" w:rsidRPr="007A4C6E" w:rsidRDefault="001521EF" w:rsidP="003039E5">
            <w:pPr>
              <w:spacing w:after="200" w:line="276" w:lineRule="auto"/>
              <w:jc w:val="center"/>
              <w:rPr>
                <w:b/>
                <w:szCs w:val="22"/>
              </w:rPr>
            </w:pPr>
          </w:p>
        </w:tc>
        <w:tc>
          <w:tcPr>
            <w:tcW w:w="1504" w:type="dxa"/>
            <w:vMerge/>
            <w:tcBorders>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b/>
                <w:szCs w:val="22"/>
              </w:rPr>
            </w:pPr>
          </w:p>
        </w:tc>
        <w:tc>
          <w:tcPr>
            <w:tcW w:w="19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b/>
                <w:szCs w:val="22"/>
              </w:rPr>
            </w:pPr>
            <w:r w:rsidRPr="007A4C6E">
              <w:rPr>
                <w:b/>
                <w:szCs w:val="22"/>
              </w:rPr>
              <w:t>2017</w:t>
            </w:r>
          </w:p>
        </w:tc>
        <w:tc>
          <w:tcPr>
            <w:tcW w:w="763"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b/>
                <w:szCs w:val="22"/>
              </w:rPr>
            </w:pPr>
            <w:r w:rsidRPr="007A4C6E">
              <w:rPr>
                <w:b/>
                <w:szCs w:val="22"/>
              </w:rPr>
              <w:t>2018</w:t>
            </w:r>
          </w:p>
        </w:tc>
        <w:tc>
          <w:tcPr>
            <w:tcW w:w="64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ind w:left="-40"/>
              <w:jc w:val="center"/>
              <w:rPr>
                <w:b/>
                <w:szCs w:val="22"/>
              </w:rPr>
            </w:pPr>
            <w:r w:rsidRPr="007A4C6E">
              <w:rPr>
                <w:b/>
                <w:szCs w:val="22"/>
              </w:rPr>
              <w:t>2019</w:t>
            </w:r>
          </w:p>
        </w:tc>
        <w:tc>
          <w:tcPr>
            <w:tcW w:w="6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b/>
                <w:szCs w:val="22"/>
              </w:rPr>
            </w:pPr>
            <w:r w:rsidRPr="007A4C6E">
              <w:rPr>
                <w:b/>
                <w:szCs w:val="22"/>
              </w:rPr>
              <w:t>2020</w:t>
            </w:r>
          </w:p>
        </w:tc>
        <w:tc>
          <w:tcPr>
            <w:tcW w:w="6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b/>
                <w:szCs w:val="22"/>
              </w:rPr>
            </w:pPr>
            <w:r w:rsidRPr="007A4C6E">
              <w:rPr>
                <w:b/>
                <w:szCs w:val="22"/>
              </w:rPr>
              <w:t>2021</w:t>
            </w:r>
          </w:p>
        </w:tc>
        <w:tc>
          <w:tcPr>
            <w:tcW w:w="721"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b/>
                <w:szCs w:val="22"/>
              </w:rPr>
            </w:pPr>
            <w:r>
              <w:rPr>
                <w:b/>
                <w:szCs w:val="22"/>
              </w:rPr>
              <w:t>2022-2029</w:t>
            </w:r>
          </w:p>
        </w:tc>
        <w:tc>
          <w:tcPr>
            <w:tcW w:w="610" w:type="dxa"/>
            <w:tcBorders>
              <w:top w:val="single" w:sz="4" w:space="0" w:color="000000"/>
              <w:left w:val="single" w:sz="4" w:space="0" w:color="auto"/>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b/>
                <w:szCs w:val="22"/>
              </w:rPr>
            </w:pPr>
            <w:r>
              <w:rPr>
                <w:b/>
                <w:szCs w:val="22"/>
              </w:rPr>
              <w:t>2030</w:t>
            </w:r>
          </w:p>
        </w:tc>
        <w:tc>
          <w:tcPr>
            <w:tcW w:w="780" w:type="dxa"/>
            <w:tcBorders>
              <w:top w:val="single" w:sz="4" w:space="0" w:color="auto"/>
              <w:left w:val="single" w:sz="4" w:space="0" w:color="000000"/>
              <w:bottom w:val="single" w:sz="4" w:space="0" w:color="000000"/>
              <w:right w:val="single" w:sz="4" w:space="0" w:color="000000"/>
            </w:tcBorders>
            <w:shd w:val="clear" w:color="auto" w:fill="FFFFFF"/>
            <w:vAlign w:val="center"/>
          </w:tcPr>
          <w:p w:rsidR="001521EF" w:rsidRPr="007A4C6E" w:rsidRDefault="001521EF" w:rsidP="003039E5">
            <w:pPr>
              <w:shd w:val="clear" w:color="auto" w:fill="FFFFFF"/>
              <w:spacing w:after="200" w:line="276" w:lineRule="auto"/>
              <w:ind w:left="202"/>
              <w:jc w:val="center"/>
              <w:rPr>
                <w:b/>
                <w:szCs w:val="22"/>
              </w:rPr>
            </w:pPr>
            <w:r w:rsidRPr="007A4C6E">
              <w:rPr>
                <w:b/>
                <w:szCs w:val="22"/>
              </w:rPr>
              <w:t>всего</w:t>
            </w:r>
          </w:p>
        </w:tc>
      </w:tr>
      <w:tr w:rsidR="001521EF" w:rsidRPr="007A4C6E" w:rsidTr="007A4C6E">
        <w:trPr>
          <w:trHeight w:hRule="exact" w:val="293"/>
        </w:trPr>
        <w:tc>
          <w:tcPr>
            <w:tcW w:w="476" w:type="dxa"/>
            <w:tcBorders>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r w:rsidRPr="007A4C6E">
              <w:rPr>
                <w:szCs w:val="22"/>
              </w:rPr>
              <w:t>1</w:t>
            </w:r>
          </w:p>
        </w:tc>
        <w:tc>
          <w:tcPr>
            <w:tcW w:w="1504" w:type="dxa"/>
            <w:tcBorders>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rPr>
                <w:szCs w:val="22"/>
              </w:rPr>
            </w:pPr>
            <w:r w:rsidRPr="007A4C6E">
              <w:rPr>
                <w:szCs w:val="22"/>
              </w:rPr>
              <w:t>Ремонт дорог</w:t>
            </w:r>
          </w:p>
          <w:p w:rsidR="001521EF" w:rsidRPr="007A4C6E" w:rsidRDefault="001521EF" w:rsidP="003039E5">
            <w:pPr>
              <w:shd w:val="clear" w:color="auto" w:fill="FFFFFF"/>
              <w:spacing w:after="200" w:line="276" w:lineRule="auto"/>
              <w:rPr>
                <w:szCs w:val="22"/>
              </w:rPr>
            </w:pPr>
          </w:p>
          <w:p w:rsidR="001521EF" w:rsidRPr="007A4C6E" w:rsidRDefault="001521EF" w:rsidP="003039E5">
            <w:pPr>
              <w:shd w:val="clear" w:color="auto" w:fill="FFFFFF"/>
              <w:spacing w:after="200" w:line="276" w:lineRule="auto"/>
              <w:rPr>
                <w:szCs w:val="22"/>
              </w:rPr>
            </w:pPr>
          </w:p>
          <w:p w:rsidR="001521EF" w:rsidRPr="007A4C6E" w:rsidRDefault="001521EF" w:rsidP="003039E5">
            <w:pPr>
              <w:shd w:val="clear" w:color="auto" w:fill="FFFFFF"/>
              <w:spacing w:after="200" w:line="276" w:lineRule="auto"/>
              <w:rPr>
                <w:szCs w:val="22"/>
              </w:rPr>
            </w:pPr>
            <w:r w:rsidRPr="007A4C6E">
              <w:rPr>
                <w:szCs w:val="22"/>
              </w:rPr>
              <w:t xml:space="preserve">сетидорожной </w:t>
            </w:r>
          </w:p>
        </w:tc>
        <w:tc>
          <w:tcPr>
            <w:tcW w:w="19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r>
              <w:rPr>
                <w:szCs w:val="22"/>
              </w:rPr>
              <w:t>0,0</w:t>
            </w:r>
          </w:p>
        </w:tc>
        <w:tc>
          <w:tcPr>
            <w:tcW w:w="763"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r>
              <w:rPr>
                <w:szCs w:val="22"/>
              </w:rPr>
              <w:t>227,9</w:t>
            </w:r>
          </w:p>
        </w:tc>
        <w:tc>
          <w:tcPr>
            <w:tcW w:w="64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ind w:left="-15"/>
              <w:jc w:val="center"/>
              <w:rPr>
                <w:szCs w:val="22"/>
              </w:rPr>
            </w:pPr>
            <w:r>
              <w:rPr>
                <w:szCs w:val="22"/>
              </w:rPr>
              <w:t>284,4</w:t>
            </w:r>
          </w:p>
        </w:tc>
        <w:tc>
          <w:tcPr>
            <w:tcW w:w="6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ind w:left="-26"/>
              <w:jc w:val="center"/>
              <w:rPr>
                <w:szCs w:val="22"/>
              </w:rPr>
            </w:pPr>
            <w:r>
              <w:rPr>
                <w:szCs w:val="22"/>
              </w:rPr>
              <w:t>300,0</w:t>
            </w:r>
          </w:p>
        </w:tc>
        <w:tc>
          <w:tcPr>
            <w:tcW w:w="6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r>
              <w:rPr>
                <w:szCs w:val="22"/>
              </w:rPr>
              <w:t>315,0</w:t>
            </w:r>
          </w:p>
        </w:tc>
        <w:tc>
          <w:tcPr>
            <w:tcW w:w="721"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rPr>
                <w:szCs w:val="22"/>
              </w:rPr>
            </w:pPr>
            <w:r>
              <w:rPr>
                <w:szCs w:val="22"/>
              </w:rPr>
              <w:t>900,0</w:t>
            </w:r>
          </w:p>
        </w:tc>
        <w:tc>
          <w:tcPr>
            <w:tcW w:w="610" w:type="dxa"/>
            <w:tcBorders>
              <w:top w:val="single" w:sz="4" w:space="0" w:color="000000"/>
              <w:left w:val="single" w:sz="4" w:space="0" w:color="auto"/>
              <w:bottom w:val="single" w:sz="4" w:space="0" w:color="000000"/>
            </w:tcBorders>
            <w:shd w:val="clear" w:color="auto" w:fill="FFFFFF"/>
            <w:vAlign w:val="center"/>
          </w:tcPr>
          <w:p w:rsidR="001521EF" w:rsidRPr="007A4C6E" w:rsidRDefault="001521EF" w:rsidP="003039E5">
            <w:pPr>
              <w:shd w:val="clear" w:color="auto" w:fill="FFFFFF"/>
              <w:spacing w:after="200" w:line="276" w:lineRule="auto"/>
              <w:rPr>
                <w:szCs w:val="22"/>
              </w:rPr>
            </w:pPr>
            <w:r>
              <w:rPr>
                <w:szCs w:val="22"/>
              </w:rPr>
              <w:t>320,0</w:t>
            </w:r>
          </w:p>
        </w:tc>
        <w:tc>
          <w:tcPr>
            <w:tcW w:w="780" w:type="dxa"/>
            <w:tcBorders>
              <w:left w:val="single" w:sz="4" w:space="0" w:color="000000"/>
              <w:bottom w:val="single" w:sz="4" w:space="0" w:color="000000"/>
              <w:right w:val="single" w:sz="4" w:space="0" w:color="000000"/>
            </w:tcBorders>
            <w:shd w:val="clear" w:color="auto" w:fill="FFFFFF"/>
            <w:vAlign w:val="center"/>
          </w:tcPr>
          <w:p w:rsidR="001521EF" w:rsidRPr="007A4C6E" w:rsidRDefault="001521EF" w:rsidP="003039E5">
            <w:pPr>
              <w:shd w:val="clear" w:color="auto" w:fill="FFFFFF"/>
              <w:spacing w:after="200" w:line="276" w:lineRule="auto"/>
              <w:rPr>
                <w:szCs w:val="22"/>
              </w:rPr>
            </w:pPr>
            <w:r>
              <w:rPr>
                <w:szCs w:val="22"/>
              </w:rPr>
              <w:t>2347,3</w:t>
            </w:r>
          </w:p>
        </w:tc>
      </w:tr>
      <w:tr w:rsidR="001521EF" w:rsidRPr="007A4C6E" w:rsidTr="007A4C6E">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r w:rsidRPr="007A4C6E">
              <w:rPr>
                <w:szCs w:val="22"/>
              </w:rPr>
              <w:t>2</w:t>
            </w:r>
          </w:p>
        </w:tc>
        <w:tc>
          <w:tcPr>
            <w:tcW w:w="1504" w:type="dxa"/>
            <w:tcBorders>
              <w:top w:val="single" w:sz="4" w:space="0" w:color="000000"/>
              <w:left w:val="single" w:sz="4" w:space="0" w:color="000000"/>
              <w:bottom w:val="single" w:sz="4" w:space="0" w:color="000000"/>
            </w:tcBorders>
            <w:shd w:val="clear" w:color="auto" w:fill="FFFFFF"/>
          </w:tcPr>
          <w:p w:rsidR="001521EF" w:rsidRPr="007A4C6E" w:rsidRDefault="001521EF" w:rsidP="003039E5">
            <w:pPr>
              <w:shd w:val="clear" w:color="auto" w:fill="FFFFFF"/>
              <w:spacing w:after="200" w:line="276" w:lineRule="auto"/>
              <w:rPr>
                <w:szCs w:val="22"/>
              </w:rPr>
            </w:pPr>
            <w:r w:rsidRPr="007A4C6E">
              <w:rPr>
                <w:szCs w:val="22"/>
              </w:rPr>
              <w:t xml:space="preserve">Освещение </w:t>
            </w:r>
          </w:p>
        </w:tc>
        <w:tc>
          <w:tcPr>
            <w:tcW w:w="19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r w:rsidRPr="007A4C6E">
              <w:rPr>
                <w:szCs w:val="22"/>
              </w:rPr>
              <w:t>0</w:t>
            </w:r>
            <w:r>
              <w:rPr>
                <w:szCs w:val="22"/>
              </w:rPr>
              <w:t>,0</w:t>
            </w:r>
          </w:p>
        </w:tc>
        <w:tc>
          <w:tcPr>
            <w:tcW w:w="763"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p>
        </w:tc>
        <w:tc>
          <w:tcPr>
            <w:tcW w:w="64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ind w:left="-15"/>
              <w:jc w:val="center"/>
              <w:rPr>
                <w:spacing w:val="-2"/>
                <w:szCs w:val="22"/>
              </w:rPr>
            </w:pPr>
          </w:p>
        </w:tc>
        <w:tc>
          <w:tcPr>
            <w:tcW w:w="6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pacing w:val="-5"/>
                <w:szCs w:val="22"/>
              </w:rPr>
            </w:pPr>
          </w:p>
        </w:tc>
        <w:tc>
          <w:tcPr>
            <w:tcW w:w="6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ind w:left="-37" w:firstLine="5"/>
              <w:jc w:val="center"/>
              <w:rPr>
                <w:szCs w:val="22"/>
              </w:rPr>
            </w:pPr>
          </w:p>
        </w:tc>
        <w:tc>
          <w:tcPr>
            <w:tcW w:w="721"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p>
        </w:tc>
        <w:tc>
          <w:tcPr>
            <w:tcW w:w="610" w:type="dxa"/>
            <w:tcBorders>
              <w:top w:val="single" w:sz="4" w:space="0" w:color="000000"/>
              <w:left w:val="single" w:sz="4" w:space="0" w:color="auto"/>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r>
              <w:rPr>
                <w:szCs w:val="22"/>
              </w:rPr>
              <w:t>0,0</w:t>
            </w:r>
          </w:p>
        </w:tc>
      </w:tr>
      <w:tr w:rsidR="001521EF" w:rsidRPr="007A4C6E" w:rsidTr="007A4C6E">
        <w:trPr>
          <w:trHeight w:hRule="exact" w:val="283"/>
        </w:trPr>
        <w:tc>
          <w:tcPr>
            <w:tcW w:w="476"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p>
        </w:tc>
        <w:tc>
          <w:tcPr>
            <w:tcW w:w="1504" w:type="dxa"/>
            <w:tcBorders>
              <w:top w:val="single" w:sz="4" w:space="0" w:color="000000"/>
              <w:left w:val="single" w:sz="4" w:space="0" w:color="000000"/>
              <w:bottom w:val="single" w:sz="4" w:space="0" w:color="000000"/>
            </w:tcBorders>
            <w:shd w:val="clear" w:color="auto" w:fill="FFFFFF"/>
          </w:tcPr>
          <w:p w:rsidR="001521EF" w:rsidRPr="007A4C6E" w:rsidRDefault="001521EF" w:rsidP="003039E5">
            <w:pPr>
              <w:shd w:val="clear" w:color="auto" w:fill="FFFFFF"/>
              <w:spacing w:after="200" w:line="276" w:lineRule="auto"/>
              <w:rPr>
                <w:szCs w:val="22"/>
              </w:rPr>
            </w:pPr>
          </w:p>
        </w:tc>
        <w:tc>
          <w:tcPr>
            <w:tcW w:w="19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p>
        </w:tc>
        <w:tc>
          <w:tcPr>
            <w:tcW w:w="763"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p>
        </w:tc>
        <w:tc>
          <w:tcPr>
            <w:tcW w:w="64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ind w:left="-15"/>
              <w:jc w:val="center"/>
              <w:rPr>
                <w:spacing w:val="-2"/>
                <w:szCs w:val="22"/>
              </w:rPr>
            </w:pPr>
          </w:p>
        </w:tc>
        <w:tc>
          <w:tcPr>
            <w:tcW w:w="6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pacing w:val="-5"/>
                <w:szCs w:val="22"/>
              </w:rPr>
            </w:pPr>
          </w:p>
        </w:tc>
        <w:tc>
          <w:tcPr>
            <w:tcW w:w="680"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ind w:left="-37" w:firstLine="5"/>
              <w:jc w:val="center"/>
              <w:rPr>
                <w:szCs w:val="22"/>
              </w:rPr>
            </w:pPr>
          </w:p>
        </w:tc>
        <w:tc>
          <w:tcPr>
            <w:tcW w:w="721" w:type="dxa"/>
            <w:tcBorders>
              <w:top w:val="single" w:sz="4" w:space="0" w:color="000000"/>
              <w:left w:val="single" w:sz="4" w:space="0" w:color="000000"/>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p>
        </w:tc>
        <w:tc>
          <w:tcPr>
            <w:tcW w:w="610" w:type="dxa"/>
            <w:tcBorders>
              <w:top w:val="single" w:sz="4" w:space="0" w:color="000000"/>
              <w:left w:val="single" w:sz="4" w:space="0" w:color="auto"/>
              <w:bottom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21EF" w:rsidRPr="007A4C6E" w:rsidRDefault="001521EF" w:rsidP="003039E5">
            <w:pPr>
              <w:shd w:val="clear" w:color="auto" w:fill="FFFFFF"/>
              <w:spacing w:after="200" w:line="276" w:lineRule="auto"/>
              <w:jc w:val="center"/>
              <w:rPr>
                <w:szCs w:val="22"/>
              </w:rPr>
            </w:pPr>
          </w:p>
        </w:tc>
      </w:tr>
    </w:tbl>
    <w:p w:rsidR="001521EF" w:rsidRPr="00454B60" w:rsidRDefault="001521EF" w:rsidP="00454B60">
      <w:pPr>
        <w:shd w:val="clear" w:color="auto" w:fill="FFFFFF"/>
        <w:snapToGrid/>
        <w:spacing w:after="200" w:line="276" w:lineRule="auto"/>
        <w:ind w:right="-52" w:firstLine="540"/>
        <w:jc w:val="both"/>
        <w:rPr>
          <w:szCs w:val="22"/>
        </w:rPr>
      </w:pPr>
      <w:r w:rsidRPr="00454B60">
        <w:rPr>
          <w:szCs w:val="22"/>
        </w:rPr>
        <w:t xml:space="preserve">В результате анализа </w:t>
      </w:r>
      <w:r w:rsidRPr="00454B60">
        <w:rPr>
          <w:bCs/>
          <w:szCs w:val="22"/>
        </w:rPr>
        <w:t>состояния   улично- дорожной</w:t>
      </w:r>
      <w:r>
        <w:rPr>
          <w:bCs/>
          <w:szCs w:val="22"/>
        </w:rPr>
        <w:t xml:space="preserve"> сети  сельского поселения «Бот</w:t>
      </w:r>
      <w:r w:rsidRPr="00454B60">
        <w:rPr>
          <w:bCs/>
          <w:szCs w:val="22"/>
        </w:rPr>
        <w:t xml:space="preserve">овское» </w:t>
      </w:r>
      <w:r w:rsidRPr="00454B60">
        <w:rPr>
          <w:szCs w:val="22"/>
        </w:rPr>
        <w:t>показано, что экономика поселе</w:t>
      </w:r>
      <w:r w:rsidRPr="00454B60">
        <w:rPr>
          <w:szCs w:val="22"/>
        </w:rPr>
        <w:softHyphen/>
        <w:t>ния является малопривлекательной для частных инвестиций</w:t>
      </w:r>
      <w:r w:rsidRPr="00454B60">
        <w:rPr>
          <w:spacing w:val="-1"/>
          <w:szCs w:val="22"/>
        </w:rPr>
        <w:t>.</w:t>
      </w:r>
      <w:r w:rsidRPr="00454B60">
        <w:rPr>
          <w:szCs w:val="22"/>
        </w:rPr>
        <w:t xml:space="preserve"> Причинами тому служат </w:t>
      </w:r>
      <w:r w:rsidRPr="00454B60">
        <w:rPr>
          <w:spacing w:val="-1"/>
          <w:szCs w:val="22"/>
        </w:rPr>
        <w:t xml:space="preserve">низкий уровень доходов населения, отсутствие роста объёмов производства, относительно </w:t>
      </w:r>
      <w:r w:rsidRPr="00454B60">
        <w:rPr>
          <w:szCs w:val="22"/>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454B60">
        <w:rPr>
          <w:szCs w:val="22"/>
        </w:rPr>
        <w:softHyphen/>
        <w:t>ты транспортной  инфраструктуры поселения отсутствуют. Поэтому в ка</w:t>
      </w:r>
      <w:r w:rsidRPr="00454B60">
        <w:rPr>
          <w:szCs w:val="22"/>
        </w:rPr>
        <w:softHyphen/>
        <w:t>честве основного источника инвестиций предлагается подразумевать поступления от вы</w:t>
      </w:r>
      <w:r w:rsidRPr="00454B60">
        <w:rPr>
          <w:szCs w:val="22"/>
        </w:rPr>
        <w:softHyphen/>
        <w:t>шестоящих бюджетов.</w:t>
      </w:r>
    </w:p>
    <w:p w:rsidR="001521EF" w:rsidRPr="00454B60" w:rsidRDefault="001521EF" w:rsidP="00454B60">
      <w:pPr>
        <w:shd w:val="clear" w:color="auto" w:fill="FFFFFF"/>
        <w:snapToGrid/>
        <w:spacing w:after="200" w:line="276" w:lineRule="auto"/>
        <w:ind w:right="-52" w:firstLine="708"/>
        <w:jc w:val="both"/>
        <w:rPr>
          <w:szCs w:val="22"/>
        </w:rPr>
      </w:pPr>
      <w:r w:rsidRPr="00454B60">
        <w:rPr>
          <w:spacing w:val="-1"/>
          <w:szCs w:val="22"/>
        </w:rPr>
        <w:t>Оценочное распределение денежных средств на реализацию ПТР (в ценах 2017 го</w:t>
      </w:r>
      <w:r w:rsidRPr="00454B60">
        <w:rPr>
          <w:spacing w:val="-1"/>
          <w:szCs w:val="22"/>
        </w:rPr>
        <w:softHyphen/>
      </w:r>
      <w:r w:rsidRPr="00454B60">
        <w:rPr>
          <w:szCs w:val="22"/>
        </w:rPr>
        <w:t>да) приведено в таб.8</w:t>
      </w:r>
    </w:p>
    <w:p w:rsidR="001521EF" w:rsidRPr="00454B60" w:rsidRDefault="001521EF" w:rsidP="00454B60">
      <w:pPr>
        <w:shd w:val="clear" w:color="auto" w:fill="FFFFFF"/>
        <w:snapToGrid/>
        <w:spacing w:after="200" w:line="276" w:lineRule="auto"/>
        <w:ind w:firstLine="708"/>
        <w:jc w:val="both"/>
        <w:rPr>
          <w:b/>
          <w:color w:val="000000"/>
          <w:spacing w:val="-1"/>
          <w:szCs w:val="22"/>
        </w:rPr>
      </w:pPr>
    </w:p>
    <w:p w:rsidR="001521EF" w:rsidRPr="00454B60" w:rsidRDefault="001521EF" w:rsidP="00454B60">
      <w:pPr>
        <w:shd w:val="clear" w:color="auto" w:fill="FFFFFF"/>
        <w:snapToGrid/>
        <w:spacing w:after="200" w:line="276" w:lineRule="auto"/>
        <w:ind w:firstLine="708"/>
        <w:jc w:val="both"/>
        <w:rPr>
          <w:b/>
          <w:color w:val="000000"/>
          <w:spacing w:val="-1"/>
          <w:szCs w:val="22"/>
        </w:rPr>
      </w:pPr>
      <w:r w:rsidRPr="00454B60">
        <w:rPr>
          <w:b/>
          <w:color w:val="000000"/>
          <w:spacing w:val="-1"/>
          <w:szCs w:val="22"/>
        </w:rPr>
        <w:t>Таблица 8. Источники привлечения денежных средств на реализацию</w:t>
      </w:r>
      <w:r>
        <w:rPr>
          <w:b/>
          <w:color w:val="000000"/>
          <w:spacing w:val="-1"/>
          <w:szCs w:val="22"/>
        </w:rPr>
        <w:t xml:space="preserve"> ПКР сельского  поселения «Бото</w:t>
      </w:r>
      <w:r w:rsidRPr="00454B60">
        <w:rPr>
          <w:b/>
          <w:color w:val="000000"/>
          <w:spacing w:val="-1"/>
          <w:szCs w:val="22"/>
        </w:rPr>
        <w:t>вское», тыс. руб.</w:t>
      </w:r>
    </w:p>
    <w:tbl>
      <w:tblPr>
        <w:tblW w:w="9543" w:type="dxa"/>
        <w:tblInd w:w="40" w:type="dxa"/>
        <w:tblLayout w:type="fixed"/>
        <w:tblCellMar>
          <w:left w:w="40" w:type="dxa"/>
          <w:right w:w="40" w:type="dxa"/>
        </w:tblCellMar>
        <w:tblLook w:val="0000"/>
      </w:tblPr>
      <w:tblGrid>
        <w:gridCol w:w="552"/>
        <w:gridCol w:w="2016"/>
        <w:gridCol w:w="1517"/>
        <w:gridCol w:w="1315"/>
        <w:gridCol w:w="1440"/>
        <w:gridCol w:w="1260"/>
        <w:gridCol w:w="1443"/>
      </w:tblGrid>
      <w:tr w:rsidR="001521EF" w:rsidRPr="00454B60" w:rsidTr="003039E5">
        <w:trPr>
          <w:trHeight w:hRule="exact" w:val="1835"/>
        </w:trPr>
        <w:tc>
          <w:tcPr>
            <w:tcW w:w="552" w:type="dxa"/>
            <w:tcBorders>
              <w:top w:val="single" w:sz="4" w:space="0" w:color="000000"/>
              <w:left w:val="single" w:sz="4" w:space="0" w:color="000000"/>
              <w:bottom w:val="single" w:sz="4" w:space="0" w:color="000000"/>
            </w:tcBorders>
            <w:shd w:val="clear" w:color="auto" w:fill="FFFFFF"/>
            <w:vAlign w:val="center"/>
          </w:tcPr>
          <w:p w:rsidR="001521EF" w:rsidRPr="00454B60" w:rsidRDefault="001521EF" w:rsidP="003039E5">
            <w:pPr>
              <w:shd w:val="clear" w:color="auto" w:fill="FFFFFF"/>
              <w:spacing w:after="200" w:line="276" w:lineRule="auto"/>
              <w:ind w:left="58"/>
              <w:jc w:val="center"/>
              <w:rPr>
                <w:b/>
                <w:szCs w:val="22"/>
              </w:rPr>
            </w:pPr>
            <w:r w:rsidRPr="00454B60">
              <w:rPr>
                <w:b/>
                <w:szCs w:val="22"/>
              </w:rPr>
              <w:t>№</w:t>
            </w:r>
          </w:p>
        </w:tc>
        <w:tc>
          <w:tcPr>
            <w:tcW w:w="2016" w:type="dxa"/>
            <w:tcBorders>
              <w:top w:val="single" w:sz="4" w:space="0" w:color="000000"/>
              <w:left w:val="single" w:sz="4" w:space="0" w:color="000000"/>
              <w:bottom w:val="single" w:sz="4" w:space="0" w:color="000000"/>
            </w:tcBorders>
            <w:shd w:val="clear" w:color="auto" w:fill="FFFFFF"/>
            <w:vAlign w:val="center"/>
          </w:tcPr>
          <w:p w:rsidR="001521EF" w:rsidRPr="00454B60" w:rsidRDefault="001521EF" w:rsidP="003039E5">
            <w:pPr>
              <w:shd w:val="clear" w:color="auto" w:fill="FFFFFF"/>
              <w:spacing w:after="200" w:line="276" w:lineRule="auto"/>
              <w:ind w:left="149"/>
              <w:jc w:val="center"/>
              <w:rPr>
                <w:b/>
                <w:spacing w:val="-3"/>
                <w:szCs w:val="22"/>
              </w:rPr>
            </w:pPr>
            <w:r w:rsidRPr="00454B60">
              <w:rPr>
                <w:b/>
                <w:spacing w:val="-3"/>
                <w:szCs w:val="22"/>
              </w:rPr>
              <w:t>Наименование</w:t>
            </w:r>
          </w:p>
        </w:tc>
        <w:tc>
          <w:tcPr>
            <w:tcW w:w="1517" w:type="dxa"/>
            <w:tcBorders>
              <w:top w:val="single" w:sz="4" w:space="0" w:color="000000"/>
              <w:left w:val="single" w:sz="4" w:space="0" w:color="000000"/>
              <w:bottom w:val="single" w:sz="4" w:space="0" w:color="000000"/>
            </w:tcBorders>
            <w:shd w:val="clear" w:color="auto" w:fill="FFFFFF"/>
            <w:vAlign w:val="center"/>
          </w:tcPr>
          <w:p w:rsidR="001521EF" w:rsidRPr="00454B60" w:rsidRDefault="001521EF" w:rsidP="003039E5">
            <w:pPr>
              <w:shd w:val="clear" w:color="auto" w:fill="FFFFFF"/>
              <w:spacing w:after="200" w:line="274" w:lineRule="exact"/>
              <w:ind w:left="86" w:right="86" w:firstLine="72"/>
              <w:jc w:val="center"/>
              <w:rPr>
                <w:b/>
                <w:szCs w:val="22"/>
              </w:rPr>
            </w:pPr>
            <w:r w:rsidRPr="00454B60">
              <w:rPr>
                <w:b/>
                <w:spacing w:val="-2"/>
                <w:szCs w:val="22"/>
              </w:rPr>
              <w:t>Бюджеты всех уров</w:t>
            </w:r>
            <w:r w:rsidRPr="00454B60">
              <w:rPr>
                <w:b/>
                <w:spacing w:val="-2"/>
                <w:szCs w:val="22"/>
              </w:rPr>
              <w:softHyphen/>
            </w:r>
            <w:r w:rsidRPr="00454B60">
              <w:rPr>
                <w:b/>
                <w:spacing w:val="-4"/>
                <w:szCs w:val="22"/>
              </w:rPr>
              <w:t>ней и част</w:t>
            </w:r>
            <w:r w:rsidRPr="00454B60">
              <w:rPr>
                <w:b/>
                <w:spacing w:val="-4"/>
                <w:szCs w:val="22"/>
              </w:rPr>
              <w:softHyphen/>
            </w:r>
            <w:r w:rsidRPr="00454B60">
              <w:rPr>
                <w:b/>
                <w:spacing w:val="-2"/>
                <w:szCs w:val="22"/>
              </w:rPr>
              <w:t>ные инве</w:t>
            </w:r>
            <w:r w:rsidRPr="00454B60">
              <w:rPr>
                <w:b/>
                <w:spacing w:val="-2"/>
                <w:szCs w:val="22"/>
              </w:rPr>
              <w:softHyphen/>
            </w:r>
            <w:r w:rsidRPr="00454B60">
              <w:rPr>
                <w:b/>
                <w:szCs w:val="22"/>
              </w:rPr>
              <w:t>сторы</w:t>
            </w:r>
          </w:p>
        </w:tc>
        <w:tc>
          <w:tcPr>
            <w:tcW w:w="1315" w:type="dxa"/>
            <w:tcBorders>
              <w:top w:val="single" w:sz="4" w:space="0" w:color="000000"/>
              <w:left w:val="single" w:sz="4" w:space="0" w:color="000000"/>
              <w:bottom w:val="single" w:sz="4" w:space="0" w:color="000000"/>
            </w:tcBorders>
            <w:shd w:val="clear" w:color="auto" w:fill="FFFFFF"/>
            <w:vAlign w:val="center"/>
          </w:tcPr>
          <w:p w:rsidR="001521EF" w:rsidRPr="00454B60" w:rsidRDefault="001521EF" w:rsidP="003039E5">
            <w:pPr>
              <w:shd w:val="clear" w:color="auto" w:fill="FFFFFF"/>
              <w:spacing w:after="200" w:line="278" w:lineRule="exact"/>
              <w:ind w:left="38" w:right="53"/>
              <w:jc w:val="center"/>
              <w:rPr>
                <w:b/>
                <w:szCs w:val="22"/>
              </w:rPr>
            </w:pPr>
            <w:r w:rsidRPr="00454B60">
              <w:rPr>
                <w:b/>
                <w:spacing w:val="-1"/>
                <w:szCs w:val="22"/>
              </w:rPr>
              <w:t xml:space="preserve">В т.ч.  федеральный </w:t>
            </w:r>
            <w:r w:rsidRPr="00454B60">
              <w:rPr>
                <w:b/>
                <w:szCs w:val="22"/>
              </w:rPr>
              <w:t xml:space="preserve">бюджет </w:t>
            </w:r>
          </w:p>
        </w:tc>
        <w:tc>
          <w:tcPr>
            <w:tcW w:w="1440" w:type="dxa"/>
            <w:tcBorders>
              <w:top w:val="single" w:sz="4" w:space="0" w:color="000000"/>
              <w:left w:val="single" w:sz="4" w:space="0" w:color="000000"/>
              <w:bottom w:val="single" w:sz="4" w:space="0" w:color="000000"/>
            </w:tcBorders>
            <w:shd w:val="clear" w:color="auto" w:fill="FFFFFF"/>
            <w:vAlign w:val="center"/>
          </w:tcPr>
          <w:p w:rsidR="001521EF" w:rsidRPr="00454B60" w:rsidRDefault="001521EF" w:rsidP="003039E5">
            <w:pPr>
              <w:shd w:val="clear" w:color="auto" w:fill="FFFFFF"/>
              <w:spacing w:after="200" w:line="274" w:lineRule="exact"/>
              <w:ind w:left="110" w:right="120"/>
              <w:jc w:val="center"/>
              <w:rPr>
                <w:b/>
                <w:szCs w:val="22"/>
              </w:rPr>
            </w:pPr>
            <w:r w:rsidRPr="00454B60">
              <w:rPr>
                <w:b/>
                <w:spacing w:val="-3"/>
                <w:szCs w:val="22"/>
              </w:rPr>
              <w:t xml:space="preserve">В т.ч. </w:t>
            </w:r>
            <w:r w:rsidRPr="00454B60">
              <w:rPr>
                <w:b/>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1521EF" w:rsidRPr="00454B60" w:rsidRDefault="001521EF" w:rsidP="003039E5">
            <w:pPr>
              <w:shd w:val="clear" w:color="auto" w:fill="FFFFFF"/>
              <w:spacing w:after="200" w:line="274" w:lineRule="exact"/>
              <w:jc w:val="center"/>
              <w:rPr>
                <w:b/>
                <w:szCs w:val="22"/>
              </w:rPr>
            </w:pPr>
            <w:r w:rsidRPr="00454B60">
              <w:rPr>
                <w:b/>
                <w:szCs w:val="22"/>
              </w:rPr>
              <w:t>В т.ч.</w:t>
            </w:r>
          </w:p>
          <w:p w:rsidR="001521EF" w:rsidRPr="00454B60" w:rsidRDefault="001521EF" w:rsidP="003039E5">
            <w:pPr>
              <w:shd w:val="clear" w:color="auto" w:fill="FFFFFF"/>
              <w:snapToGrid/>
              <w:spacing w:after="200" w:line="274" w:lineRule="exact"/>
              <w:jc w:val="center"/>
              <w:rPr>
                <w:b/>
                <w:spacing w:val="-1"/>
                <w:szCs w:val="22"/>
              </w:rPr>
            </w:pPr>
            <w:r w:rsidRPr="00454B60">
              <w:rPr>
                <w:b/>
                <w:spacing w:val="-1"/>
                <w:szCs w:val="22"/>
              </w:rPr>
              <w:t>Местный бюджет</w:t>
            </w:r>
          </w:p>
          <w:p w:rsidR="001521EF" w:rsidRPr="00454B60" w:rsidRDefault="001521EF" w:rsidP="003039E5">
            <w:pPr>
              <w:shd w:val="clear" w:color="auto" w:fill="FFFFFF"/>
              <w:snapToGrid/>
              <w:spacing w:after="200" w:line="274" w:lineRule="exact"/>
              <w:jc w:val="center"/>
              <w:rPr>
                <w:b/>
                <w:spacing w:val="-2"/>
                <w:szCs w:val="2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521EF" w:rsidRPr="00454B60" w:rsidRDefault="001521EF" w:rsidP="003039E5">
            <w:pPr>
              <w:shd w:val="clear" w:color="auto" w:fill="FFFFFF"/>
              <w:spacing w:after="200" w:line="278" w:lineRule="exact"/>
              <w:ind w:left="86" w:right="115"/>
              <w:jc w:val="center"/>
              <w:rPr>
                <w:b/>
                <w:spacing w:val="-1"/>
                <w:szCs w:val="22"/>
              </w:rPr>
            </w:pPr>
            <w:r w:rsidRPr="00454B60">
              <w:rPr>
                <w:b/>
                <w:spacing w:val="-1"/>
                <w:szCs w:val="22"/>
              </w:rPr>
              <w:t>В т.ч. вне</w:t>
            </w:r>
            <w:r w:rsidRPr="00454B60">
              <w:rPr>
                <w:b/>
                <w:spacing w:val="-1"/>
                <w:szCs w:val="22"/>
              </w:rPr>
              <w:softHyphen/>
            </w:r>
            <w:r w:rsidRPr="00454B60">
              <w:rPr>
                <w:b/>
                <w:spacing w:val="-3"/>
                <w:szCs w:val="22"/>
              </w:rPr>
              <w:t xml:space="preserve">бюджетные </w:t>
            </w:r>
            <w:r w:rsidRPr="00454B60">
              <w:rPr>
                <w:b/>
                <w:spacing w:val="-1"/>
                <w:szCs w:val="22"/>
              </w:rPr>
              <w:t>источники</w:t>
            </w:r>
          </w:p>
        </w:tc>
      </w:tr>
      <w:tr w:rsidR="001521EF" w:rsidRPr="00EB3B0C" w:rsidTr="003039E5">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1521EF" w:rsidRPr="00EB3B0C" w:rsidRDefault="001521EF" w:rsidP="003039E5">
            <w:pPr>
              <w:shd w:val="clear" w:color="auto" w:fill="FFFFFF"/>
              <w:spacing w:after="200" w:line="276" w:lineRule="auto"/>
              <w:ind w:left="14"/>
              <w:jc w:val="center"/>
              <w:rPr>
                <w:szCs w:val="22"/>
              </w:rPr>
            </w:pPr>
            <w:r w:rsidRPr="00EB3B0C">
              <w:rPr>
                <w:szCs w:val="22"/>
              </w:rPr>
              <w:t>1</w:t>
            </w:r>
          </w:p>
        </w:tc>
        <w:tc>
          <w:tcPr>
            <w:tcW w:w="2016" w:type="dxa"/>
            <w:tcBorders>
              <w:top w:val="single" w:sz="4" w:space="0" w:color="000000"/>
              <w:left w:val="single" w:sz="4" w:space="0" w:color="000000"/>
              <w:bottom w:val="single" w:sz="4" w:space="0" w:color="000000"/>
            </w:tcBorders>
            <w:shd w:val="clear" w:color="auto" w:fill="FFFFFF"/>
            <w:vAlign w:val="center"/>
          </w:tcPr>
          <w:p w:rsidR="001521EF" w:rsidRPr="00EB3B0C" w:rsidRDefault="001521EF" w:rsidP="003039E5">
            <w:pPr>
              <w:shd w:val="clear" w:color="auto" w:fill="FFFFFF"/>
              <w:spacing w:after="200" w:line="276" w:lineRule="auto"/>
              <w:rPr>
                <w:szCs w:val="22"/>
              </w:rPr>
            </w:pPr>
            <w:r w:rsidRPr="00EB3B0C">
              <w:rPr>
                <w:szCs w:val="22"/>
              </w:rPr>
              <w:t>Ремонт дорог</w:t>
            </w:r>
          </w:p>
          <w:p w:rsidR="001521EF" w:rsidRPr="00EB3B0C" w:rsidRDefault="001521EF" w:rsidP="003039E5">
            <w:pPr>
              <w:shd w:val="clear" w:color="auto" w:fill="FFFFFF"/>
              <w:spacing w:after="200" w:line="276" w:lineRule="auto"/>
              <w:rPr>
                <w:szCs w:val="22"/>
              </w:rPr>
            </w:pPr>
          </w:p>
          <w:p w:rsidR="001521EF" w:rsidRPr="00EB3B0C" w:rsidRDefault="001521EF" w:rsidP="003039E5">
            <w:pPr>
              <w:shd w:val="clear" w:color="auto" w:fill="FFFFFF"/>
              <w:spacing w:after="200" w:line="276" w:lineRule="auto"/>
              <w:rPr>
                <w:szCs w:val="22"/>
              </w:rPr>
            </w:pPr>
          </w:p>
          <w:p w:rsidR="001521EF" w:rsidRPr="00EB3B0C" w:rsidRDefault="001521EF" w:rsidP="003039E5">
            <w:pPr>
              <w:shd w:val="clear" w:color="auto" w:fill="FFFFFF"/>
              <w:spacing w:after="200" w:line="276" w:lineRule="auto"/>
              <w:rPr>
                <w:szCs w:val="22"/>
              </w:rPr>
            </w:pPr>
            <w:r w:rsidRPr="00EB3B0C">
              <w:rPr>
                <w:szCs w:val="22"/>
              </w:rPr>
              <w:t xml:space="preserve">сетидорожной </w:t>
            </w:r>
          </w:p>
        </w:tc>
        <w:tc>
          <w:tcPr>
            <w:tcW w:w="1517" w:type="dxa"/>
            <w:tcBorders>
              <w:top w:val="single" w:sz="4" w:space="0" w:color="000000"/>
              <w:left w:val="single" w:sz="4" w:space="0" w:color="000000"/>
              <w:bottom w:val="single" w:sz="4" w:space="0" w:color="000000"/>
            </w:tcBorders>
            <w:shd w:val="clear" w:color="auto" w:fill="FFFFFF"/>
          </w:tcPr>
          <w:p w:rsidR="001521EF" w:rsidRPr="00EB3B0C" w:rsidRDefault="001521EF" w:rsidP="003039E5">
            <w:pPr>
              <w:shd w:val="clear" w:color="auto" w:fill="FFFFFF"/>
              <w:spacing w:after="200" w:line="276" w:lineRule="auto"/>
              <w:ind w:left="-56"/>
              <w:jc w:val="center"/>
              <w:rPr>
                <w:szCs w:val="22"/>
              </w:rPr>
            </w:pPr>
            <w:r>
              <w:rPr>
                <w:szCs w:val="22"/>
              </w:rPr>
              <w:t>2347,3</w:t>
            </w:r>
          </w:p>
        </w:tc>
        <w:tc>
          <w:tcPr>
            <w:tcW w:w="1315" w:type="dxa"/>
            <w:tcBorders>
              <w:top w:val="single" w:sz="4" w:space="0" w:color="000000"/>
              <w:left w:val="single" w:sz="4" w:space="0" w:color="000000"/>
              <w:bottom w:val="single" w:sz="4" w:space="0" w:color="000000"/>
            </w:tcBorders>
            <w:shd w:val="clear" w:color="auto" w:fill="FFFFFF"/>
          </w:tcPr>
          <w:p w:rsidR="001521EF" w:rsidRPr="00EB3B0C" w:rsidRDefault="001521EF" w:rsidP="003039E5">
            <w:pPr>
              <w:shd w:val="clear" w:color="auto" w:fill="FFFFFF"/>
              <w:spacing w:after="200" w:line="276" w:lineRule="auto"/>
              <w:ind w:right="5"/>
              <w:jc w:val="center"/>
              <w:rPr>
                <w:szCs w:val="22"/>
              </w:rPr>
            </w:pPr>
          </w:p>
        </w:tc>
        <w:tc>
          <w:tcPr>
            <w:tcW w:w="1440" w:type="dxa"/>
            <w:tcBorders>
              <w:top w:val="single" w:sz="4" w:space="0" w:color="000000"/>
              <w:left w:val="single" w:sz="4" w:space="0" w:color="000000"/>
              <w:bottom w:val="single" w:sz="4" w:space="0" w:color="000000"/>
            </w:tcBorders>
            <w:shd w:val="clear" w:color="auto" w:fill="FFFFFF"/>
          </w:tcPr>
          <w:p w:rsidR="001521EF" w:rsidRPr="00EB3B0C" w:rsidRDefault="001521EF" w:rsidP="003039E5">
            <w:pPr>
              <w:shd w:val="clear" w:color="auto" w:fill="FFFFFF"/>
              <w:spacing w:after="200" w:line="276" w:lineRule="auto"/>
              <w:jc w:val="center"/>
              <w:rPr>
                <w:szCs w:val="22"/>
              </w:rPr>
            </w:pPr>
          </w:p>
        </w:tc>
        <w:tc>
          <w:tcPr>
            <w:tcW w:w="1260" w:type="dxa"/>
            <w:tcBorders>
              <w:top w:val="single" w:sz="4" w:space="0" w:color="000000"/>
              <w:left w:val="single" w:sz="4" w:space="0" w:color="000000"/>
              <w:bottom w:val="single" w:sz="4" w:space="0" w:color="000000"/>
            </w:tcBorders>
            <w:shd w:val="clear" w:color="auto" w:fill="FFFFFF"/>
          </w:tcPr>
          <w:p w:rsidR="001521EF" w:rsidRPr="00EB3B0C" w:rsidRDefault="001521EF" w:rsidP="003039E5">
            <w:pPr>
              <w:shd w:val="clear" w:color="auto" w:fill="FFFFFF"/>
              <w:spacing w:after="200" w:line="276" w:lineRule="auto"/>
              <w:jc w:val="center"/>
              <w:rPr>
                <w:szCs w:val="2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1521EF" w:rsidRPr="00EB3B0C" w:rsidRDefault="001521EF" w:rsidP="003039E5">
            <w:pPr>
              <w:shd w:val="clear" w:color="auto" w:fill="FFFFFF"/>
              <w:spacing w:after="200" w:line="276" w:lineRule="auto"/>
              <w:jc w:val="center"/>
              <w:rPr>
                <w:szCs w:val="22"/>
              </w:rPr>
            </w:pPr>
          </w:p>
        </w:tc>
      </w:tr>
      <w:tr w:rsidR="001521EF" w:rsidRPr="00EB3B0C" w:rsidTr="003039E5">
        <w:trPr>
          <w:trHeight w:hRule="exact" w:val="283"/>
        </w:trPr>
        <w:tc>
          <w:tcPr>
            <w:tcW w:w="552" w:type="dxa"/>
            <w:tcBorders>
              <w:top w:val="single" w:sz="4" w:space="0" w:color="000000"/>
              <w:left w:val="single" w:sz="4" w:space="0" w:color="000000"/>
              <w:bottom w:val="single" w:sz="4" w:space="0" w:color="000000"/>
            </w:tcBorders>
            <w:shd w:val="clear" w:color="auto" w:fill="FFFFFF"/>
            <w:vAlign w:val="center"/>
          </w:tcPr>
          <w:p w:rsidR="001521EF" w:rsidRPr="00EB3B0C" w:rsidRDefault="001521EF" w:rsidP="003039E5">
            <w:pPr>
              <w:shd w:val="clear" w:color="auto" w:fill="FFFFFF"/>
              <w:spacing w:after="200" w:line="276" w:lineRule="auto"/>
              <w:ind w:left="14"/>
              <w:jc w:val="center"/>
              <w:rPr>
                <w:szCs w:val="22"/>
              </w:rPr>
            </w:pPr>
            <w:r w:rsidRPr="00EB3B0C">
              <w:rPr>
                <w:szCs w:val="22"/>
              </w:rPr>
              <w:t>2</w:t>
            </w:r>
          </w:p>
        </w:tc>
        <w:tc>
          <w:tcPr>
            <w:tcW w:w="2016" w:type="dxa"/>
            <w:tcBorders>
              <w:top w:val="single" w:sz="4" w:space="0" w:color="000000"/>
              <w:left w:val="single" w:sz="4" w:space="0" w:color="000000"/>
              <w:bottom w:val="single" w:sz="4" w:space="0" w:color="000000"/>
            </w:tcBorders>
            <w:shd w:val="clear" w:color="auto" w:fill="FFFFFF"/>
          </w:tcPr>
          <w:p w:rsidR="001521EF" w:rsidRPr="00EB3B0C" w:rsidRDefault="001521EF" w:rsidP="003039E5">
            <w:pPr>
              <w:shd w:val="clear" w:color="auto" w:fill="FFFFFF"/>
              <w:spacing w:after="200" w:line="276" w:lineRule="auto"/>
              <w:rPr>
                <w:szCs w:val="22"/>
              </w:rPr>
            </w:pPr>
            <w:r w:rsidRPr="00EB3B0C">
              <w:rPr>
                <w:szCs w:val="22"/>
              </w:rPr>
              <w:t xml:space="preserve">Освещение </w:t>
            </w:r>
          </w:p>
        </w:tc>
        <w:tc>
          <w:tcPr>
            <w:tcW w:w="1517" w:type="dxa"/>
            <w:tcBorders>
              <w:top w:val="single" w:sz="4" w:space="0" w:color="000000"/>
              <w:left w:val="single" w:sz="4" w:space="0" w:color="000000"/>
              <w:bottom w:val="single" w:sz="4" w:space="0" w:color="000000"/>
            </w:tcBorders>
            <w:shd w:val="clear" w:color="auto" w:fill="FFFFFF"/>
          </w:tcPr>
          <w:p w:rsidR="001521EF" w:rsidRPr="00EB3B0C" w:rsidRDefault="001521EF" w:rsidP="003039E5">
            <w:pPr>
              <w:shd w:val="clear" w:color="auto" w:fill="FFFFFF"/>
              <w:spacing w:after="200" w:line="276" w:lineRule="auto"/>
              <w:jc w:val="center"/>
              <w:rPr>
                <w:szCs w:val="22"/>
              </w:rPr>
            </w:pPr>
            <w:r>
              <w:rPr>
                <w:szCs w:val="22"/>
              </w:rPr>
              <w:t>0,0</w:t>
            </w:r>
          </w:p>
        </w:tc>
        <w:tc>
          <w:tcPr>
            <w:tcW w:w="1315" w:type="dxa"/>
            <w:tcBorders>
              <w:top w:val="single" w:sz="4" w:space="0" w:color="000000"/>
              <w:left w:val="single" w:sz="4" w:space="0" w:color="000000"/>
              <w:bottom w:val="single" w:sz="4" w:space="0" w:color="000000"/>
            </w:tcBorders>
            <w:shd w:val="clear" w:color="auto" w:fill="FFFFFF"/>
          </w:tcPr>
          <w:p w:rsidR="001521EF" w:rsidRPr="00EB3B0C" w:rsidRDefault="001521EF" w:rsidP="003039E5">
            <w:pPr>
              <w:shd w:val="clear" w:color="auto" w:fill="FFFFFF"/>
              <w:spacing w:after="200" w:line="276" w:lineRule="auto"/>
              <w:ind w:right="5"/>
              <w:jc w:val="center"/>
              <w:rPr>
                <w:szCs w:val="22"/>
              </w:rPr>
            </w:pPr>
          </w:p>
        </w:tc>
        <w:tc>
          <w:tcPr>
            <w:tcW w:w="1440" w:type="dxa"/>
            <w:tcBorders>
              <w:top w:val="single" w:sz="4" w:space="0" w:color="000000"/>
              <w:left w:val="single" w:sz="4" w:space="0" w:color="000000"/>
              <w:bottom w:val="single" w:sz="4" w:space="0" w:color="000000"/>
            </w:tcBorders>
            <w:shd w:val="clear" w:color="auto" w:fill="FFFFFF"/>
          </w:tcPr>
          <w:p w:rsidR="001521EF" w:rsidRPr="00EB3B0C" w:rsidRDefault="001521EF" w:rsidP="003039E5">
            <w:pPr>
              <w:shd w:val="clear" w:color="auto" w:fill="FFFFFF"/>
              <w:spacing w:after="200" w:line="276" w:lineRule="auto"/>
              <w:jc w:val="center"/>
              <w:rPr>
                <w:szCs w:val="22"/>
              </w:rPr>
            </w:pPr>
          </w:p>
        </w:tc>
        <w:tc>
          <w:tcPr>
            <w:tcW w:w="1260" w:type="dxa"/>
            <w:tcBorders>
              <w:top w:val="single" w:sz="4" w:space="0" w:color="000000"/>
              <w:left w:val="single" w:sz="4" w:space="0" w:color="000000"/>
              <w:bottom w:val="single" w:sz="4" w:space="0" w:color="000000"/>
            </w:tcBorders>
            <w:shd w:val="clear" w:color="auto" w:fill="FFFFFF"/>
          </w:tcPr>
          <w:p w:rsidR="001521EF" w:rsidRPr="00EB3B0C" w:rsidRDefault="001521EF" w:rsidP="003039E5">
            <w:pPr>
              <w:shd w:val="clear" w:color="auto" w:fill="FFFFFF"/>
              <w:spacing w:after="200" w:line="276" w:lineRule="auto"/>
              <w:rPr>
                <w:szCs w:val="22"/>
              </w:rPr>
            </w:pP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1521EF" w:rsidRPr="00EB3B0C" w:rsidRDefault="001521EF" w:rsidP="003039E5">
            <w:pPr>
              <w:shd w:val="clear" w:color="auto" w:fill="FFFFFF"/>
              <w:spacing w:after="200" w:line="276" w:lineRule="auto"/>
              <w:jc w:val="center"/>
              <w:rPr>
                <w:szCs w:val="22"/>
              </w:rPr>
            </w:pPr>
          </w:p>
        </w:tc>
      </w:tr>
    </w:tbl>
    <w:p w:rsidR="001521EF" w:rsidRPr="00454B60" w:rsidRDefault="001521EF" w:rsidP="00454B60">
      <w:pPr>
        <w:shd w:val="clear" w:color="auto" w:fill="FFFFFF"/>
        <w:snapToGrid/>
        <w:spacing w:after="200" w:line="276" w:lineRule="auto"/>
        <w:ind w:right="-52" w:firstLine="708"/>
        <w:jc w:val="both"/>
        <w:rPr>
          <w:szCs w:val="22"/>
        </w:rPr>
      </w:pPr>
      <w:r w:rsidRPr="00454B60">
        <w:rPr>
          <w:szCs w:val="22"/>
        </w:rPr>
        <w:t>Под внебюджетными источниками понимаются средства пред</w:t>
      </w:r>
      <w:r w:rsidRPr="00454B60">
        <w:rPr>
          <w:szCs w:val="22"/>
        </w:rPr>
        <w:softHyphen/>
        <w:t>приятий, внешних инвесторов и потребителей. Более конкретно распределение источни</w:t>
      </w:r>
      <w:r w:rsidRPr="00454B60">
        <w:rPr>
          <w:szCs w:val="22"/>
        </w:rPr>
        <w:softHyphen/>
        <w:t>ков финансирования определяется при разработке инвестиционных проектов.</w:t>
      </w:r>
    </w:p>
    <w:p w:rsidR="001521EF" w:rsidRPr="00454B60" w:rsidRDefault="001521EF" w:rsidP="00454B60">
      <w:pPr>
        <w:shd w:val="clear" w:color="auto" w:fill="FFFFFF"/>
        <w:snapToGrid/>
        <w:spacing w:after="200" w:line="274" w:lineRule="exact"/>
        <w:ind w:left="67" w:right="130" w:firstLine="768"/>
        <w:jc w:val="both"/>
        <w:rPr>
          <w:szCs w:val="22"/>
        </w:rPr>
      </w:pPr>
      <w:r w:rsidRPr="00454B60">
        <w:rPr>
          <w:spacing w:val="-1"/>
          <w:szCs w:val="22"/>
        </w:rPr>
        <w:t>Перспек</w:t>
      </w:r>
      <w:r>
        <w:rPr>
          <w:spacing w:val="-1"/>
          <w:szCs w:val="22"/>
        </w:rPr>
        <w:t>тивы сельского поселения до 2030</w:t>
      </w:r>
      <w:r w:rsidRPr="00454B60">
        <w:rPr>
          <w:spacing w:val="-1"/>
          <w:szCs w:val="22"/>
        </w:rPr>
        <w:t xml:space="preserve"> года связаны с расширением добычи золота участка «Дюлюшма» прииска Усть-Карск, личных подсобных хозяйст</w:t>
      </w:r>
      <w:r w:rsidRPr="00454B60">
        <w:rPr>
          <w:spacing w:val="-1"/>
          <w:szCs w:val="22"/>
        </w:rPr>
        <w:softHyphen/>
      </w:r>
      <w:r w:rsidRPr="00454B60">
        <w:rPr>
          <w:szCs w:val="22"/>
        </w:rPr>
        <w:t>в.</w:t>
      </w:r>
    </w:p>
    <w:p w:rsidR="001521EF" w:rsidRPr="00454B60" w:rsidRDefault="001521EF" w:rsidP="00454B60">
      <w:pPr>
        <w:shd w:val="clear" w:color="auto" w:fill="FFFFFF"/>
        <w:snapToGrid/>
        <w:spacing w:after="200" w:line="274" w:lineRule="exact"/>
        <w:ind w:left="72" w:right="130" w:firstLine="706"/>
        <w:jc w:val="both"/>
        <w:rPr>
          <w:spacing w:val="-1"/>
          <w:szCs w:val="22"/>
        </w:rPr>
      </w:pPr>
      <w:r w:rsidRPr="00454B60">
        <w:rPr>
          <w:szCs w:val="22"/>
        </w:rPr>
        <w:t>Рассматривая интегральные показатели текущего уровня социально-</w:t>
      </w:r>
      <w:r w:rsidRPr="00454B60">
        <w:rPr>
          <w:spacing w:val="-1"/>
          <w:szCs w:val="22"/>
        </w:rPr>
        <w:t>экономического развития сельского поселения, отмечается следующее:</w:t>
      </w:r>
    </w:p>
    <w:p w:rsidR="001521EF" w:rsidRPr="00454B60" w:rsidRDefault="001521EF" w:rsidP="00454B60">
      <w:pPr>
        <w:widowControl w:val="0"/>
        <w:numPr>
          <w:ilvl w:val="0"/>
          <w:numId w:val="7"/>
        </w:numPr>
        <w:shd w:val="clear" w:color="auto" w:fill="FFFFFF"/>
        <w:tabs>
          <w:tab w:val="left" w:pos="917"/>
        </w:tabs>
        <w:suppressAutoHyphens/>
        <w:autoSpaceDE w:val="0"/>
        <w:snapToGrid/>
        <w:spacing w:line="274" w:lineRule="exact"/>
        <w:ind w:left="782"/>
        <w:jc w:val="both"/>
        <w:rPr>
          <w:szCs w:val="22"/>
        </w:rPr>
      </w:pPr>
      <w:r w:rsidRPr="00454B60">
        <w:rPr>
          <w:szCs w:val="22"/>
        </w:rPr>
        <w:t>бюджетная обеспеченность низкая.</w:t>
      </w:r>
    </w:p>
    <w:p w:rsidR="001521EF" w:rsidRPr="00454B60" w:rsidRDefault="001521EF" w:rsidP="00454B60">
      <w:pPr>
        <w:widowControl w:val="0"/>
        <w:numPr>
          <w:ilvl w:val="0"/>
          <w:numId w:val="7"/>
        </w:numPr>
        <w:shd w:val="clear" w:color="auto" w:fill="FFFFFF"/>
        <w:tabs>
          <w:tab w:val="left" w:pos="917"/>
        </w:tabs>
        <w:suppressAutoHyphens/>
        <w:autoSpaceDE w:val="0"/>
        <w:snapToGrid/>
        <w:spacing w:line="274" w:lineRule="exact"/>
        <w:ind w:left="782"/>
        <w:jc w:val="both"/>
        <w:rPr>
          <w:szCs w:val="22"/>
        </w:rPr>
      </w:pPr>
      <w:r w:rsidRPr="00454B60">
        <w:rPr>
          <w:szCs w:val="22"/>
        </w:rPr>
        <w:t>транспортная доступность населенных пунктов поселения низкая;</w:t>
      </w:r>
    </w:p>
    <w:p w:rsidR="001521EF" w:rsidRPr="00454B60" w:rsidRDefault="001521EF" w:rsidP="00454B60">
      <w:pPr>
        <w:widowControl w:val="0"/>
        <w:numPr>
          <w:ilvl w:val="0"/>
          <w:numId w:val="7"/>
        </w:numPr>
        <w:shd w:val="clear" w:color="auto" w:fill="FFFFFF"/>
        <w:tabs>
          <w:tab w:val="left" w:pos="917"/>
        </w:tabs>
        <w:suppressAutoHyphens/>
        <w:autoSpaceDE w:val="0"/>
        <w:snapToGrid/>
        <w:spacing w:line="274" w:lineRule="exact"/>
        <w:ind w:left="72" w:right="125" w:firstLine="710"/>
        <w:jc w:val="both"/>
        <w:rPr>
          <w:szCs w:val="22"/>
        </w:rPr>
      </w:pPr>
      <w:r w:rsidRPr="00454B60">
        <w:rPr>
          <w:szCs w:val="22"/>
        </w:rPr>
        <w:t>наличие трудовых ресурсов позволяет обеспечить потребности населения и рас</w:t>
      </w:r>
      <w:r w:rsidRPr="00454B60">
        <w:rPr>
          <w:szCs w:val="22"/>
        </w:rPr>
        <w:softHyphen/>
        <w:t>ширение производства;</w:t>
      </w:r>
    </w:p>
    <w:p w:rsidR="001521EF" w:rsidRPr="00454B60" w:rsidRDefault="001521EF" w:rsidP="00454B60">
      <w:pPr>
        <w:widowControl w:val="0"/>
        <w:numPr>
          <w:ilvl w:val="0"/>
          <w:numId w:val="7"/>
        </w:numPr>
        <w:shd w:val="clear" w:color="auto" w:fill="FFFFFF"/>
        <w:tabs>
          <w:tab w:val="left" w:pos="917"/>
        </w:tabs>
        <w:suppressAutoHyphens/>
        <w:autoSpaceDE w:val="0"/>
        <w:snapToGrid/>
        <w:spacing w:line="274" w:lineRule="exact"/>
        <w:ind w:left="72" w:right="125" w:firstLine="710"/>
        <w:jc w:val="both"/>
        <w:rPr>
          <w:szCs w:val="22"/>
        </w:rPr>
      </w:pPr>
      <w:r w:rsidRPr="00454B60">
        <w:rPr>
          <w:szCs w:val="22"/>
        </w:rPr>
        <w:t>состояние жилищного фонда - в большей части приемлемое с достаточно высо</w:t>
      </w:r>
      <w:r w:rsidRPr="00454B60">
        <w:rPr>
          <w:szCs w:val="22"/>
        </w:rPr>
        <w:softHyphen/>
        <w:t>кой долей ветхого жилья;</w:t>
      </w:r>
    </w:p>
    <w:p w:rsidR="001521EF" w:rsidRPr="00454B60" w:rsidRDefault="001521EF" w:rsidP="00454B60">
      <w:pPr>
        <w:shd w:val="clear" w:color="auto" w:fill="FFFFFF"/>
        <w:snapToGrid/>
        <w:spacing w:after="200" w:line="276" w:lineRule="auto"/>
        <w:jc w:val="both"/>
        <w:rPr>
          <w:b/>
          <w:bCs/>
          <w:szCs w:val="22"/>
        </w:rPr>
      </w:pPr>
      <w:r w:rsidRPr="00454B60">
        <w:rPr>
          <w:spacing w:val="-1"/>
          <w:szCs w:val="22"/>
        </w:rPr>
        <w:t>доходы населения на уровне средних по району.</w:t>
      </w:r>
    </w:p>
    <w:p w:rsidR="001521EF" w:rsidRPr="00454B60" w:rsidRDefault="001521EF" w:rsidP="00454B60">
      <w:pPr>
        <w:shd w:val="clear" w:color="auto" w:fill="FFFFFF"/>
        <w:snapToGrid/>
        <w:spacing w:after="200" w:line="276" w:lineRule="auto"/>
        <w:jc w:val="both"/>
        <w:rPr>
          <w:b/>
          <w:bCs/>
          <w:szCs w:val="22"/>
        </w:rPr>
      </w:pPr>
    </w:p>
    <w:p w:rsidR="001521EF" w:rsidRPr="00454B60" w:rsidRDefault="001521EF" w:rsidP="00454B60">
      <w:pPr>
        <w:pStyle w:val="NormalWeb"/>
        <w:spacing w:before="0" w:after="150" w:line="238" w:lineRule="atLeast"/>
        <w:jc w:val="both"/>
        <w:rPr>
          <w:rFonts w:ascii="Times New Roman" w:hAnsi="Times New Roman" w:cs="Times New Roman"/>
          <w:b/>
          <w:color w:val="242424"/>
          <w:sz w:val="28"/>
          <w:szCs w:val="28"/>
        </w:rPr>
      </w:pPr>
      <w:r w:rsidRPr="00454B60">
        <w:rPr>
          <w:rFonts w:ascii="Times New Roman" w:hAnsi="Times New Roman" w:cs="Times New Roman"/>
          <w:b/>
          <w:color w:val="242424"/>
        </w:rPr>
        <w:t>7. Оценка эффективности мероприятий развития транспортной инфраструктуры</w:t>
      </w:r>
      <w:r w:rsidRPr="00454B60">
        <w:rPr>
          <w:rFonts w:ascii="Times New Roman" w:hAnsi="Times New Roman" w:cs="Times New Roman"/>
          <w:b/>
          <w:color w:val="242424"/>
          <w:sz w:val="28"/>
          <w:szCs w:val="28"/>
        </w:rPr>
        <w:t>.</w:t>
      </w:r>
    </w:p>
    <w:p w:rsidR="001521EF" w:rsidRPr="00454B60" w:rsidRDefault="001521EF" w:rsidP="00454B60">
      <w:pPr>
        <w:shd w:val="clear" w:color="auto" w:fill="FFFFFF"/>
        <w:snapToGrid/>
        <w:spacing w:after="200" w:line="240" w:lineRule="atLeast"/>
        <w:jc w:val="both"/>
        <w:rPr>
          <w:bCs/>
          <w:szCs w:val="22"/>
        </w:rPr>
      </w:pPr>
      <w:r w:rsidRPr="00454B60">
        <w:rPr>
          <w:bCs/>
          <w:szCs w:val="22"/>
        </w:rPr>
        <w:t xml:space="preserve">-  развитие транспортной инфраструктуры поселения </w:t>
      </w:r>
    </w:p>
    <w:p w:rsidR="001521EF" w:rsidRPr="00454B60" w:rsidRDefault="001521EF" w:rsidP="00454B60">
      <w:pPr>
        <w:shd w:val="clear" w:color="auto" w:fill="FFFFFF"/>
        <w:snapToGrid/>
        <w:spacing w:after="200" w:line="240" w:lineRule="atLeast"/>
        <w:jc w:val="both"/>
        <w:rPr>
          <w:bCs/>
          <w:szCs w:val="22"/>
        </w:rPr>
      </w:pPr>
      <w:r w:rsidRPr="00454B60">
        <w:rPr>
          <w:bCs/>
          <w:szCs w:val="22"/>
        </w:rPr>
        <w:t>- сбалансированное и скоординированное с иными сферами жизни деятельности</w:t>
      </w:r>
    </w:p>
    <w:p w:rsidR="001521EF" w:rsidRPr="00454B60" w:rsidRDefault="001521EF" w:rsidP="00454B60">
      <w:pPr>
        <w:shd w:val="clear" w:color="auto" w:fill="FFFFFF"/>
        <w:snapToGrid/>
        <w:spacing w:after="200" w:line="240" w:lineRule="atLeast"/>
        <w:jc w:val="both"/>
        <w:rPr>
          <w:bCs/>
          <w:szCs w:val="22"/>
        </w:rPr>
      </w:pPr>
      <w:r w:rsidRPr="00454B60">
        <w:rPr>
          <w:bCs/>
          <w:szCs w:val="22"/>
        </w:rPr>
        <w:t>- формирование условий для социально- экономического развития</w:t>
      </w:r>
    </w:p>
    <w:p w:rsidR="001521EF" w:rsidRPr="00454B60" w:rsidRDefault="001521EF" w:rsidP="00454B60">
      <w:pPr>
        <w:shd w:val="clear" w:color="auto" w:fill="FFFFFF"/>
        <w:snapToGrid/>
        <w:spacing w:after="200" w:line="240" w:lineRule="atLeast"/>
        <w:jc w:val="both"/>
        <w:rPr>
          <w:bCs/>
          <w:szCs w:val="22"/>
        </w:rPr>
      </w:pPr>
      <w:r w:rsidRPr="00454B60">
        <w:rPr>
          <w:bCs/>
          <w:szCs w:val="22"/>
        </w:rPr>
        <w:t xml:space="preserve">- повышение безопасности </w:t>
      </w:r>
    </w:p>
    <w:p w:rsidR="001521EF" w:rsidRPr="00454B60" w:rsidRDefault="001521EF" w:rsidP="00454B60">
      <w:pPr>
        <w:shd w:val="clear" w:color="auto" w:fill="FFFFFF"/>
        <w:snapToGrid/>
        <w:spacing w:after="200" w:line="240" w:lineRule="atLeast"/>
        <w:jc w:val="both"/>
        <w:rPr>
          <w:bCs/>
          <w:szCs w:val="22"/>
        </w:rPr>
      </w:pPr>
      <w:r w:rsidRPr="00454B60">
        <w:rPr>
          <w:bCs/>
          <w:szCs w:val="22"/>
        </w:rPr>
        <w:t xml:space="preserve">-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1521EF" w:rsidRPr="00454B60" w:rsidRDefault="001521EF" w:rsidP="00454B60">
      <w:pPr>
        <w:shd w:val="clear" w:color="auto" w:fill="FFFFFF"/>
        <w:snapToGrid/>
        <w:spacing w:after="200" w:line="240" w:lineRule="atLeast"/>
        <w:jc w:val="both"/>
        <w:rPr>
          <w:bCs/>
          <w:szCs w:val="22"/>
        </w:rPr>
      </w:pPr>
      <w:r w:rsidRPr="00454B60">
        <w:rPr>
          <w:szCs w:val="22"/>
        </w:rPr>
        <w:t>-  снижение негативного воздействия транспортной инфраструктуры на окружающую среду поселения.</w:t>
      </w:r>
    </w:p>
    <w:p w:rsidR="001521EF" w:rsidRPr="00454B60" w:rsidRDefault="001521EF" w:rsidP="00454B60">
      <w:pPr>
        <w:pStyle w:val="NormalWeb"/>
        <w:spacing w:before="0" w:after="150" w:line="238" w:lineRule="atLeast"/>
        <w:jc w:val="both"/>
        <w:rPr>
          <w:rFonts w:ascii="Times New Roman" w:hAnsi="Times New Roman" w:cs="Times New Roman"/>
          <w:color w:val="242424"/>
          <w:sz w:val="20"/>
          <w:szCs w:val="20"/>
        </w:rPr>
      </w:pPr>
    </w:p>
    <w:p w:rsidR="001521EF" w:rsidRPr="00454B60" w:rsidRDefault="001521EF" w:rsidP="00454B60">
      <w:pPr>
        <w:pStyle w:val="NormalWeb"/>
        <w:spacing w:before="0" w:after="150" w:line="238" w:lineRule="atLeast"/>
        <w:jc w:val="both"/>
        <w:rPr>
          <w:rFonts w:ascii="Times New Roman" w:hAnsi="Times New Roman" w:cs="Times New Roman"/>
          <w:b/>
          <w:color w:val="242424"/>
          <w:sz w:val="28"/>
          <w:szCs w:val="28"/>
        </w:rPr>
      </w:pPr>
      <w:r w:rsidRPr="00454B60">
        <w:rPr>
          <w:rFonts w:ascii="Times New Roman" w:hAnsi="Times New Roman" w:cs="Times New Roman"/>
          <w:b/>
          <w:color w:val="242424"/>
        </w:rPr>
        <w:t>8. Предложение по ин</w:t>
      </w:r>
      <w:r>
        <w:rPr>
          <w:rFonts w:ascii="Times New Roman" w:hAnsi="Times New Roman" w:cs="Times New Roman"/>
          <w:b/>
          <w:color w:val="242424"/>
        </w:rPr>
        <w:t>ституциональным преобразованиям, с</w:t>
      </w:r>
      <w:r w:rsidRPr="00454B60">
        <w:rPr>
          <w:rFonts w:ascii="Times New Roman" w:hAnsi="Times New Roman" w:cs="Times New Roman"/>
          <w:b/>
          <w:color w:val="242424"/>
        </w:rPr>
        <w:t>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w:t>
      </w:r>
      <w:r>
        <w:rPr>
          <w:rFonts w:ascii="Times New Roman" w:hAnsi="Times New Roman" w:cs="Times New Roman"/>
          <w:b/>
          <w:color w:val="242424"/>
        </w:rPr>
        <w:t>итории сельского поселения «Бот</w:t>
      </w:r>
      <w:r w:rsidRPr="00454B60">
        <w:rPr>
          <w:rFonts w:ascii="Times New Roman" w:hAnsi="Times New Roman" w:cs="Times New Roman"/>
          <w:b/>
          <w:color w:val="242424"/>
        </w:rPr>
        <w:t>овское»</w:t>
      </w:r>
      <w:r w:rsidRPr="00454B60">
        <w:rPr>
          <w:rFonts w:ascii="Times New Roman" w:hAnsi="Times New Roman" w:cs="Times New Roman"/>
          <w:b/>
          <w:color w:val="242424"/>
          <w:sz w:val="28"/>
          <w:szCs w:val="28"/>
        </w:rPr>
        <w:t>.</w:t>
      </w:r>
    </w:p>
    <w:p w:rsidR="001521EF" w:rsidRPr="00454B60" w:rsidRDefault="001521EF" w:rsidP="00454B60">
      <w:pPr>
        <w:snapToGrid/>
        <w:spacing w:after="200" w:line="276" w:lineRule="auto"/>
        <w:ind w:firstLine="708"/>
        <w:jc w:val="both"/>
        <w:rPr>
          <w:szCs w:val="22"/>
        </w:rPr>
      </w:pPr>
      <w:r w:rsidRPr="00454B60">
        <w:rPr>
          <w:szCs w:val="22"/>
        </w:rPr>
        <w:t>Администр</w:t>
      </w:r>
      <w:r>
        <w:rPr>
          <w:szCs w:val="22"/>
        </w:rPr>
        <w:t>ация  сельского поселения «Бото</w:t>
      </w:r>
      <w:r w:rsidRPr="00454B60">
        <w:rPr>
          <w:szCs w:val="22"/>
        </w:rPr>
        <w:t>вское»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1521EF" w:rsidRPr="00454B60" w:rsidRDefault="001521EF" w:rsidP="00454B60">
      <w:pPr>
        <w:snapToGrid/>
        <w:spacing w:after="200" w:line="276" w:lineRule="auto"/>
        <w:jc w:val="both"/>
        <w:rPr>
          <w:szCs w:val="22"/>
        </w:rPr>
      </w:pPr>
      <w:r w:rsidRPr="00454B60">
        <w:rPr>
          <w:szCs w:val="22"/>
        </w:rPr>
        <w:t>- разработку ежегодного плана мероприятий по реализации Программы с уточнением объемов и источников финансирования мероприятий;</w:t>
      </w:r>
    </w:p>
    <w:p w:rsidR="001521EF" w:rsidRPr="00454B60" w:rsidRDefault="001521EF" w:rsidP="00454B60">
      <w:pPr>
        <w:snapToGrid/>
        <w:spacing w:after="200" w:line="276" w:lineRule="auto"/>
        <w:jc w:val="both"/>
        <w:rPr>
          <w:szCs w:val="22"/>
        </w:rPr>
      </w:pPr>
      <w:r w:rsidRPr="00454B60">
        <w:rPr>
          <w:szCs w:val="22"/>
        </w:rPr>
        <w:t>- контроль за реализацией программных мероприятий по срокам, содержанию, финансовым затратам и ресурсам;</w:t>
      </w:r>
    </w:p>
    <w:p w:rsidR="001521EF" w:rsidRPr="00454B60" w:rsidRDefault="001521EF" w:rsidP="00454B60">
      <w:pPr>
        <w:snapToGrid/>
        <w:spacing w:after="200" w:line="276" w:lineRule="auto"/>
        <w:jc w:val="both"/>
        <w:rPr>
          <w:szCs w:val="22"/>
        </w:rPr>
      </w:pPr>
      <w:r w:rsidRPr="00454B60">
        <w:rPr>
          <w:szCs w:val="22"/>
        </w:rPr>
        <w:t>- методическое, информационное и организационное сопровождение работы по реализации комплекса программных мероприятий.</w:t>
      </w:r>
    </w:p>
    <w:p w:rsidR="001521EF" w:rsidRPr="00454B60" w:rsidRDefault="001521EF" w:rsidP="00454B60">
      <w:pPr>
        <w:snapToGrid/>
        <w:spacing w:after="200" w:line="276" w:lineRule="auto"/>
        <w:ind w:firstLine="708"/>
        <w:jc w:val="both"/>
        <w:rPr>
          <w:szCs w:val="22"/>
        </w:rPr>
      </w:pPr>
      <w:r w:rsidRPr="00454B60">
        <w:rPr>
          <w:szCs w:val="22"/>
        </w:rPr>
        <w:t>Программа разрабатывается сроком на 16 лет и подлежит корректировке ежегодно.</w:t>
      </w:r>
    </w:p>
    <w:p w:rsidR="001521EF" w:rsidRPr="00454B60" w:rsidRDefault="001521EF" w:rsidP="00454B60">
      <w:pPr>
        <w:snapToGrid/>
        <w:spacing w:after="200" w:line="276" w:lineRule="auto"/>
        <w:ind w:firstLine="708"/>
        <w:jc w:val="both"/>
        <w:rPr>
          <w:szCs w:val="22"/>
        </w:rPr>
      </w:pPr>
      <w:r w:rsidRPr="00454B60">
        <w:rPr>
          <w:szCs w:val="22"/>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1521EF" w:rsidRPr="00454B60" w:rsidRDefault="001521EF" w:rsidP="00454B60">
      <w:pPr>
        <w:snapToGrid/>
        <w:spacing w:after="200" w:line="276" w:lineRule="auto"/>
        <w:ind w:firstLine="708"/>
        <w:jc w:val="both"/>
        <w:rPr>
          <w:szCs w:val="22"/>
        </w:rPr>
      </w:pPr>
      <w:r w:rsidRPr="00454B60">
        <w:rPr>
          <w:szCs w:val="22"/>
        </w:rPr>
        <w:t>Мониторинг и корректировка Программы осуществляется на основании следующих нормативных документов.</w:t>
      </w:r>
    </w:p>
    <w:p w:rsidR="001521EF" w:rsidRPr="00454B60" w:rsidRDefault="001521EF" w:rsidP="00454B60">
      <w:pPr>
        <w:snapToGrid/>
        <w:spacing w:after="200" w:line="276" w:lineRule="auto"/>
        <w:ind w:firstLine="708"/>
        <w:jc w:val="both"/>
        <w:rPr>
          <w:szCs w:val="22"/>
        </w:rPr>
      </w:pPr>
      <w:r w:rsidRPr="00454B60">
        <w:rPr>
          <w:szCs w:val="22"/>
        </w:rPr>
        <w:t>Мониторинг Программы включает следующие этапы:</w:t>
      </w:r>
    </w:p>
    <w:p w:rsidR="001521EF" w:rsidRPr="00454B60" w:rsidRDefault="001521EF" w:rsidP="00454B60">
      <w:pPr>
        <w:snapToGrid/>
        <w:spacing w:after="200" w:line="276" w:lineRule="auto"/>
        <w:ind w:firstLine="540"/>
        <w:jc w:val="both"/>
        <w:rPr>
          <w:szCs w:val="22"/>
        </w:rPr>
      </w:pPr>
      <w:r w:rsidRPr="00454B60">
        <w:rPr>
          <w:szCs w:val="22"/>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1521EF" w:rsidRPr="00454B60" w:rsidRDefault="001521EF" w:rsidP="00454B60">
      <w:pPr>
        <w:snapToGrid/>
        <w:spacing w:after="200" w:line="276" w:lineRule="auto"/>
        <w:ind w:firstLine="540"/>
        <w:jc w:val="both"/>
        <w:rPr>
          <w:szCs w:val="22"/>
        </w:rPr>
      </w:pPr>
      <w:r w:rsidRPr="00454B60">
        <w:rPr>
          <w:szCs w:val="22"/>
        </w:rPr>
        <w:t>2</w:t>
      </w:r>
      <w:r w:rsidRPr="00454B60">
        <w:rPr>
          <w:color w:val="FF0000"/>
          <w:szCs w:val="22"/>
        </w:rPr>
        <w:t>.</w:t>
      </w:r>
      <w:r w:rsidRPr="00454B60">
        <w:rPr>
          <w:szCs w:val="22"/>
        </w:rPr>
        <w:t>Вверификация данных;</w:t>
      </w:r>
    </w:p>
    <w:p w:rsidR="001521EF" w:rsidRPr="00454B60" w:rsidRDefault="001521EF" w:rsidP="00454B60">
      <w:pPr>
        <w:snapToGrid/>
        <w:spacing w:after="200" w:line="276" w:lineRule="auto"/>
        <w:ind w:firstLine="540"/>
        <w:jc w:val="both"/>
        <w:rPr>
          <w:szCs w:val="22"/>
        </w:rPr>
      </w:pPr>
      <w:r w:rsidRPr="00454B60">
        <w:rPr>
          <w:szCs w:val="22"/>
        </w:rPr>
        <w:t>3.Анализ данных о результатах проводимых преобразований транспортной  инфраструктуры.</w:t>
      </w:r>
    </w:p>
    <w:p w:rsidR="001521EF" w:rsidRPr="00454B60" w:rsidRDefault="001521EF" w:rsidP="00454B60">
      <w:pPr>
        <w:snapToGrid/>
        <w:spacing w:after="200" w:line="276" w:lineRule="auto"/>
        <w:ind w:firstLine="708"/>
        <w:jc w:val="both"/>
        <w:rPr>
          <w:szCs w:val="22"/>
        </w:rPr>
      </w:pPr>
      <w:r w:rsidRPr="00454B60">
        <w:rPr>
          <w:szCs w:val="22"/>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1521EF" w:rsidRPr="00454B60" w:rsidRDefault="001521EF" w:rsidP="00454B60">
      <w:pPr>
        <w:snapToGrid/>
        <w:spacing w:after="200" w:line="276" w:lineRule="auto"/>
        <w:ind w:firstLine="708"/>
        <w:jc w:val="both"/>
        <w:rPr>
          <w:szCs w:val="22"/>
        </w:rPr>
      </w:pPr>
      <w:r w:rsidRPr="00454B60">
        <w:rPr>
          <w:szCs w:val="22"/>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1521EF" w:rsidRPr="00454B60" w:rsidRDefault="001521EF" w:rsidP="00454B60">
      <w:pPr>
        <w:shd w:val="clear" w:color="auto" w:fill="FFFFFF"/>
        <w:snapToGrid/>
        <w:spacing w:after="200" w:line="276" w:lineRule="auto"/>
        <w:ind w:firstLine="701"/>
        <w:jc w:val="both"/>
        <w:rPr>
          <w:b/>
          <w:bCs/>
          <w:szCs w:val="22"/>
        </w:rPr>
      </w:pPr>
    </w:p>
    <w:p w:rsidR="001521EF" w:rsidRPr="00454B60" w:rsidRDefault="001521EF" w:rsidP="00454B60">
      <w:pPr>
        <w:shd w:val="clear" w:color="auto" w:fill="FFFFFF"/>
        <w:snapToGrid/>
        <w:spacing w:after="200" w:line="276" w:lineRule="auto"/>
        <w:ind w:firstLine="701"/>
        <w:jc w:val="both"/>
        <w:rPr>
          <w:b/>
          <w:bCs/>
          <w:szCs w:val="22"/>
        </w:rPr>
      </w:pPr>
    </w:p>
    <w:p w:rsidR="001521EF" w:rsidRPr="00454B60" w:rsidRDefault="001521EF" w:rsidP="00454B60">
      <w:pPr>
        <w:shd w:val="clear" w:color="auto" w:fill="FFFFFF"/>
        <w:snapToGrid/>
        <w:spacing w:after="200" w:line="276" w:lineRule="auto"/>
        <w:ind w:firstLine="701"/>
        <w:jc w:val="both"/>
        <w:rPr>
          <w:b/>
          <w:bCs/>
          <w:szCs w:val="22"/>
        </w:rPr>
      </w:pPr>
    </w:p>
    <w:p w:rsidR="001521EF" w:rsidRPr="00454B60" w:rsidRDefault="001521EF" w:rsidP="00454B60">
      <w:pPr>
        <w:shd w:val="clear" w:color="auto" w:fill="FFFFFF"/>
        <w:snapToGrid/>
        <w:spacing w:after="200" w:line="276" w:lineRule="auto"/>
        <w:ind w:firstLine="701"/>
        <w:jc w:val="both"/>
        <w:rPr>
          <w:b/>
          <w:bCs/>
          <w:szCs w:val="22"/>
        </w:rPr>
      </w:pPr>
    </w:p>
    <w:p w:rsidR="001521EF" w:rsidRPr="00454B60" w:rsidRDefault="001521EF" w:rsidP="00454B60">
      <w:pPr>
        <w:shd w:val="clear" w:color="auto" w:fill="FFFFFF"/>
        <w:snapToGrid/>
        <w:spacing w:after="200" w:line="276" w:lineRule="auto"/>
        <w:ind w:firstLine="701"/>
        <w:jc w:val="both"/>
        <w:rPr>
          <w:b/>
          <w:bCs/>
          <w:szCs w:val="22"/>
        </w:rPr>
      </w:pPr>
    </w:p>
    <w:p w:rsidR="001521EF" w:rsidRPr="00454B60" w:rsidRDefault="001521EF" w:rsidP="00454B60">
      <w:pPr>
        <w:shd w:val="clear" w:color="auto" w:fill="FFFFFF"/>
        <w:snapToGrid/>
        <w:spacing w:after="200" w:line="276" w:lineRule="auto"/>
        <w:ind w:firstLine="701"/>
        <w:jc w:val="both"/>
        <w:rPr>
          <w:b/>
          <w:bCs/>
          <w:szCs w:val="22"/>
        </w:rPr>
      </w:pPr>
    </w:p>
    <w:p w:rsidR="001521EF" w:rsidRPr="00454B60" w:rsidRDefault="001521EF" w:rsidP="00454B60">
      <w:pPr>
        <w:pStyle w:val="NormalWeb"/>
        <w:spacing w:before="0" w:after="150" w:line="238" w:lineRule="atLeast"/>
        <w:jc w:val="both"/>
        <w:rPr>
          <w:rFonts w:ascii="Times New Roman" w:hAnsi="Times New Roman" w:cs="Times New Roman"/>
          <w:color w:val="242424"/>
          <w:sz w:val="20"/>
          <w:szCs w:val="20"/>
        </w:rPr>
      </w:pPr>
    </w:p>
    <w:p w:rsidR="001521EF" w:rsidRPr="00454B60" w:rsidRDefault="001521EF" w:rsidP="00454B60">
      <w:pPr>
        <w:pStyle w:val="NormalWeb"/>
        <w:spacing w:before="0" w:after="150" w:line="238" w:lineRule="atLeast"/>
        <w:jc w:val="both"/>
        <w:rPr>
          <w:rFonts w:ascii="Times New Roman" w:hAnsi="Times New Roman" w:cs="Times New Roman"/>
          <w:color w:val="242424"/>
          <w:sz w:val="20"/>
          <w:szCs w:val="20"/>
        </w:rPr>
      </w:pPr>
    </w:p>
    <w:p w:rsidR="001521EF" w:rsidRPr="00454B60" w:rsidRDefault="001521EF" w:rsidP="00454B60">
      <w:pPr>
        <w:snapToGrid/>
        <w:jc w:val="both"/>
        <w:rPr>
          <w:szCs w:val="22"/>
        </w:rPr>
      </w:pPr>
    </w:p>
    <w:sectPr w:rsidR="001521EF" w:rsidRPr="00454B60" w:rsidSect="00FD071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1EF" w:rsidRDefault="001521EF" w:rsidP="00A54F64">
      <w:pPr>
        <w:snapToGrid/>
        <w:rPr>
          <w:rFonts w:ascii="Calibri" w:hAnsi="Calibri" w:cs="Calibri"/>
          <w:szCs w:val="22"/>
        </w:rPr>
      </w:pPr>
      <w:r>
        <w:rPr>
          <w:rFonts w:ascii="Calibri" w:hAnsi="Calibri" w:cs="Calibri"/>
          <w:szCs w:val="22"/>
        </w:rPr>
        <w:separator/>
      </w:r>
    </w:p>
  </w:endnote>
  <w:endnote w:type="continuationSeparator" w:id="0">
    <w:p w:rsidR="001521EF" w:rsidRDefault="001521EF" w:rsidP="00A54F64">
      <w:pPr>
        <w:snapToGrid/>
        <w:rPr>
          <w:rFonts w:ascii="Calibri" w:hAnsi="Calibri" w:cs="Calibri"/>
          <w:szCs w:val="22"/>
        </w:rPr>
      </w:pPr>
      <w:r>
        <w:rPr>
          <w:rFonts w:ascii="Calibri" w:hAnsi="Calibri" w:cs="Calibri"/>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1EF" w:rsidRDefault="001521EF" w:rsidP="00A54F64">
      <w:pPr>
        <w:snapToGrid/>
        <w:rPr>
          <w:rFonts w:ascii="Calibri" w:hAnsi="Calibri" w:cs="Calibri"/>
          <w:szCs w:val="22"/>
        </w:rPr>
      </w:pPr>
      <w:r>
        <w:rPr>
          <w:rFonts w:ascii="Calibri" w:hAnsi="Calibri" w:cs="Calibri"/>
          <w:szCs w:val="22"/>
        </w:rPr>
        <w:separator/>
      </w:r>
    </w:p>
  </w:footnote>
  <w:footnote w:type="continuationSeparator" w:id="0">
    <w:p w:rsidR="001521EF" w:rsidRDefault="001521EF" w:rsidP="00A54F64">
      <w:pPr>
        <w:snapToGrid/>
        <w:rPr>
          <w:rFonts w:ascii="Calibri" w:hAnsi="Calibri" w:cs="Calibri"/>
          <w:szCs w:val="22"/>
        </w:rPr>
      </w:pPr>
      <w:r>
        <w:rPr>
          <w:rFonts w:ascii="Calibri" w:hAnsi="Calibri" w:cs="Calibri"/>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pPr>
      <w:rPr>
        <w:rFonts w:ascii="Times New Roman" w:hAnsi="Times New Roman"/>
      </w:rPr>
    </w:lvl>
  </w:abstractNum>
  <w:abstractNum w:abstractNumId="1">
    <w:nsid w:val="00000011"/>
    <w:multiLevelType w:val="singleLevel"/>
    <w:tmpl w:val="00000011"/>
    <w:name w:val="WW8Num22"/>
    <w:lvl w:ilvl="0">
      <w:start w:val="1"/>
      <w:numFmt w:val="decimal"/>
      <w:lvlText w:val="6.%1."/>
      <w:lvlJc w:val="left"/>
      <w:pPr>
        <w:tabs>
          <w:tab w:val="num" w:pos="2141"/>
        </w:tabs>
        <w:ind w:left="2141" w:hanging="360"/>
      </w:pPr>
      <w:rPr>
        <w:rFonts w:cs="Times New Roman"/>
      </w:rPr>
    </w:lvl>
  </w:abstractNum>
  <w:abstractNum w:abstractNumId="2">
    <w:nsid w:val="0AA91D17"/>
    <w:multiLevelType w:val="hybridMultilevel"/>
    <w:tmpl w:val="1A9E74FA"/>
    <w:lvl w:ilvl="0" w:tplc="C3D8E044">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15C968A5"/>
    <w:multiLevelType w:val="hybridMultilevel"/>
    <w:tmpl w:val="0C80CE7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F3566E1"/>
    <w:multiLevelType w:val="hybridMultilevel"/>
    <w:tmpl w:val="7D5E0B6E"/>
    <w:lvl w:ilvl="0" w:tplc="EA427038">
      <w:start w:val="2"/>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32D42D8B"/>
    <w:multiLevelType w:val="hybridMultilevel"/>
    <w:tmpl w:val="E3D875F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65F0704"/>
    <w:multiLevelType w:val="hybridMultilevel"/>
    <w:tmpl w:val="A13ADE9A"/>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E3128D8"/>
    <w:multiLevelType w:val="hybridMultilevel"/>
    <w:tmpl w:val="6CF21412"/>
    <w:lvl w:ilvl="0" w:tplc="3F5E5A20">
      <w:start w:val="1"/>
      <w:numFmt w:val="decimal"/>
      <w:lvlText w:val="%1."/>
      <w:lvlJc w:val="left"/>
      <w:pPr>
        <w:tabs>
          <w:tab w:val="num" w:pos="1260"/>
        </w:tabs>
        <w:ind w:left="1260" w:hanging="360"/>
      </w:pPr>
      <w:rPr>
        <w:rFonts w:cs="Times New Roman" w:hint="default"/>
        <w:b/>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8">
    <w:nsid w:val="40401DCF"/>
    <w:multiLevelType w:val="hybridMultilevel"/>
    <w:tmpl w:val="975C3E94"/>
    <w:lvl w:ilvl="0" w:tplc="29B672D4">
      <w:start w:val="3"/>
      <w:numFmt w:val="decimal"/>
      <w:lvlText w:val="%1."/>
      <w:lvlJc w:val="left"/>
      <w:pPr>
        <w:tabs>
          <w:tab w:val="num" w:pos="915"/>
        </w:tabs>
        <w:ind w:left="915" w:hanging="405"/>
      </w:pPr>
      <w:rPr>
        <w:rFonts w:cs="Times New Roman"/>
      </w:rPr>
    </w:lvl>
    <w:lvl w:ilvl="1" w:tplc="CF34A3D4">
      <w:numFmt w:val="none"/>
      <w:lvlText w:val=""/>
      <w:lvlJc w:val="left"/>
      <w:pPr>
        <w:tabs>
          <w:tab w:val="num" w:pos="360"/>
        </w:tabs>
      </w:pPr>
      <w:rPr>
        <w:rFonts w:cs="Times New Roman"/>
      </w:rPr>
    </w:lvl>
    <w:lvl w:ilvl="2" w:tplc="A9883090">
      <w:numFmt w:val="none"/>
      <w:lvlText w:val=""/>
      <w:lvlJc w:val="left"/>
      <w:pPr>
        <w:tabs>
          <w:tab w:val="num" w:pos="360"/>
        </w:tabs>
      </w:pPr>
      <w:rPr>
        <w:rFonts w:cs="Times New Roman"/>
      </w:rPr>
    </w:lvl>
    <w:lvl w:ilvl="3" w:tplc="8F0EB754">
      <w:numFmt w:val="none"/>
      <w:lvlText w:val=""/>
      <w:lvlJc w:val="left"/>
      <w:pPr>
        <w:tabs>
          <w:tab w:val="num" w:pos="360"/>
        </w:tabs>
      </w:pPr>
      <w:rPr>
        <w:rFonts w:cs="Times New Roman"/>
      </w:rPr>
    </w:lvl>
    <w:lvl w:ilvl="4" w:tplc="8490E812">
      <w:numFmt w:val="none"/>
      <w:lvlText w:val=""/>
      <w:lvlJc w:val="left"/>
      <w:pPr>
        <w:tabs>
          <w:tab w:val="num" w:pos="360"/>
        </w:tabs>
      </w:pPr>
      <w:rPr>
        <w:rFonts w:cs="Times New Roman"/>
      </w:rPr>
    </w:lvl>
    <w:lvl w:ilvl="5" w:tplc="8BA4A37C">
      <w:numFmt w:val="none"/>
      <w:lvlText w:val=""/>
      <w:lvlJc w:val="left"/>
      <w:pPr>
        <w:tabs>
          <w:tab w:val="num" w:pos="360"/>
        </w:tabs>
      </w:pPr>
      <w:rPr>
        <w:rFonts w:cs="Times New Roman"/>
      </w:rPr>
    </w:lvl>
    <w:lvl w:ilvl="6" w:tplc="4942ED4A">
      <w:numFmt w:val="none"/>
      <w:lvlText w:val=""/>
      <w:lvlJc w:val="left"/>
      <w:pPr>
        <w:tabs>
          <w:tab w:val="num" w:pos="360"/>
        </w:tabs>
      </w:pPr>
      <w:rPr>
        <w:rFonts w:cs="Times New Roman"/>
      </w:rPr>
    </w:lvl>
    <w:lvl w:ilvl="7" w:tplc="E9DA0946">
      <w:numFmt w:val="none"/>
      <w:lvlText w:val=""/>
      <w:lvlJc w:val="left"/>
      <w:pPr>
        <w:tabs>
          <w:tab w:val="num" w:pos="360"/>
        </w:tabs>
      </w:pPr>
      <w:rPr>
        <w:rFonts w:cs="Times New Roman"/>
      </w:rPr>
    </w:lvl>
    <w:lvl w:ilvl="8" w:tplc="0930CD4A">
      <w:numFmt w:val="none"/>
      <w:lvlText w:val=""/>
      <w:lvlJc w:val="left"/>
      <w:pPr>
        <w:tabs>
          <w:tab w:val="num" w:pos="360"/>
        </w:tabs>
      </w:pPr>
      <w:rPr>
        <w:rFonts w:cs="Times New Roman"/>
      </w:rPr>
    </w:lvl>
  </w:abstractNum>
  <w:abstractNum w:abstractNumId="9">
    <w:nsid w:val="5CBC5FEF"/>
    <w:multiLevelType w:val="hybridMultilevel"/>
    <w:tmpl w:val="17EADF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lvlOverride w:ilvl="2"/>
    <w:lvlOverride w:ilvl="3"/>
    <w:lvlOverride w:ilvl="4"/>
    <w:lvlOverride w:ilvl="5"/>
    <w:lvlOverride w:ilvl="6"/>
    <w:lvlOverride w:ilvl="7"/>
    <w:lvlOverride w:ilvl="8"/>
  </w:num>
  <w:num w:numId="3">
    <w:abstractNumId w:val="9"/>
  </w:num>
  <w:num w:numId="4">
    <w:abstractNumId w:val="5"/>
  </w:num>
  <w:num w:numId="5">
    <w:abstractNumId w:val="7"/>
  </w:num>
  <w:num w:numId="6">
    <w:abstractNumId w:val="6"/>
  </w:num>
  <w:num w:numId="7">
    <w:abstractNumId w:val="0"/>
  </w:num>
  <w:num w:numId="8">
    <w:abstractNumId w:val="1"/>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46"/>
    <w:rsid w:val="00021646"/>
    <w:rsid w:val="00043916"/>
    <w:rsid w:val="00065A05"/>
    <w:rsid w:val="000932A7"/>
    <w:rsid w:val="000B484E"/>
    <w:rsid w:val="000C1A83"/>
    <w:rsid w:val="000D52A7"/>
    <w:rsid w:val="000E26C8"/>
    <w:rsid w:val="000E4EFA"/>
    <w:rsid w:val="000F5C27"/>
    <w:rsid w:val="00103E58"/>
    <w:rsid w:val="00116748"/>
    <w:rsid w:val="0015170F"/>
    <w:rsid w:val="001521EF"/>
    <w:rsid w:val="00153FA3"/>
    <w:rsid w:val="00157F47"/>
    <w:rsid w:val="001C221C"/>
    <w:rsid w:val="001C2ED7"/>
    <w:rsid w:val="00212F13"/>
    <w:rsid w:val="00216B72"/>
    <w:rsid w:val="002476F1"/>
    <w:rsid w:val="002655AA"/>
    <w:rsid w:val="00270588"/>
    <w:rsid w:val="002B6BF5"/>
    <w:rsid w:val="002D362C"/>
    <w:rsid w:val="003039E5"/>
    <w:rsid w:val="00316F60"/>
    <w:rsid w:val="00340286"/>
    <w:rsid w:val="003557E1"/>
    <w:rsid w:val="00362317"/>
    <w:rsid w:val="00370428"/>
    <w:rsid w:val="003800C5"/>
    <w:rsid w:val="0039338C"/>
    <w:rsid w:val="003A2053"/>
    <w:rsid w:val="003D1DAF"/>
    <w:rsid w:val="003E0564"/>
    <w:rsid w:val="00400FE1"/>
    <w:rsid w:val="00401B09"/>
    <w:rsid w:val="00421198"/>
    <w:rsid w:val="0042400D"/>
    <w:rsid w:val="004542F4"/>
    <w:rsid w:val="00454B60"/>
    <w:rsid w:val="00460ECE"/>
    <w:rsid w:val="00483B44"/>
    <w:rsid w:val="00583C25"/>
    <w:rsid w:val="005841F6"/>
    <w:rsid w:val="00590E27"/>
    <w:rsid w:val="005920B6"/>
    <w:rsid w:val="005A0288"/>
    <w:rsid w:val="005E2A0A"/>
    <w:rsid w:val="005F1ED8"/>
    <w:rsid w:val="005F46E6"/>
    <w:rsid w:val="00601A7B"/>
    <w:rsid w:val="00623FD9"/>
    <w:rsid w:val="006330F4"/>
    <w:rsid w:val="0067105E"/>
    <w:rsid w:val="00687CA7"/>
    <w:rsid w:val="006A2245"/>
    <w:rsid w:val="006D0FC3"/>
    <w:rsid w:val="006D6707"/>
    <w:rsid w:val="006E2F5A"/>
    <w:rsid w:val="006F70DA"/>
    <w:rsid w:val="007045BB"/>
    <w:rsid w:val="00717827"/>
    <w:rsid w:val="007502D7"/>
    <w:rsid w:val="00752621"/>
    <w:rsid w:val="007A4C6E"/>
    <w:rsid w:val="007B24CF"/>
    <w:rsid w:val="007E68A6"/>
    <w:rsid w:val="00833AC5"/>
    <w:rsid w:val="008465D4"/>
    <w:rsid w:val="00856B9D"/>
    <w:rsid w:val="00886A69"/>
    <w:rsid w:val="008C13D0"/>
    <w:rsid w:val="008D0059"/>
    <w:rsid w:val="008D1E25"/>
    <w:rsid w:val="00903D86"/>
    <w:rsid w:val="009056B5"/>
    <w:rsid w:val="0091433F"/>
    <w:rsid w:val="00922ABC"/>
    <w:rsid w:val="00935491"/>
    <w:rsid w:val="00941FB9"/>
    <w:rsid w:val="009C4D36"/>
    <w:rsid w:val="009C4F55"/>
    <w:rsid w:val="009F5A12"/>
    <w:rsid w:val="00A2393E"/>
    <w:rsid w:val="00A42CDB"/>
    <w:rsid w:val="00A5045B"/>
    <w:rsid w:val="00A52EDE"/>
    <w:rsid w:val="00A54F64"/>
    <w:rsid w:val="00A865E5"/>
    <w:rsid w:val="00AA1D17"/>
    <w:rsid w:val="00AA66AF"/>
    <w:rsid w:val="00B01511"/>
    <w:rsid w:val="00B8248A"/>
    <w:rsid w:val="00B91FEE"/>
    <w:rsid w:val="00B935EA"/>
    <w:rsid w:val="00BC09C5"/>
    <w:rsid w:val="00BC570E"/>
    <w:rsid w:val="00BD044B"/>
    <w:rsid w:val="00BD1D71"/>
    <w:rsid w:val="00BF128F"/>
    <w:rsid w:val="00C472A9"/>
    <w:rsid w:val="00C701E1"/>
    <w:rsid w:val="00CD2E9B"/>
    <w:rsid w:val="00D07615"/>
    <w:rsid w:val="00D307A2"/>
    <w:rsid w:val="00DC087F"/>
    <w:rsid w:val="00DE6694"/>
    <w:rsid w:val="00DF0A4F"/>
    <w:rsid w:val="00DF76ED"/>
    <w:rsid w:val="00E0282A"/>
    <w:rsid w:val="00E104C8"/>
    <w:rsid w:val="00E15484"/>
    <w:rsid w:val="00E22754"/>
    <w:rsid w:val="00E252FB"/>
    <w:rsid w:val="00E5237A"/>
    <w:rsid w:val="00E915CC"/>
    <w:rsid w:val="00EA1593"/>
    <w:rsid w:val="00EB3B0C"/>
    <w:rsid w:val="00EF3A7D"/>
    <w:rsid w:val="00EF419F"/>
    <w:rsid w:val="00EF50D5"/>
    <w:rsid w:val="00F04BFE"/>
    <w:rsid w:val="00F21A60"/>
    <w:rsid w:val="00F24315"/>
    <w:rsid w:val="00F413E0"/>
    <w:rsid w:val="00F54884"/>
    <w:rsid w:val="00F56CD7"/>
    <w:rsid w:val="00F710CE"/>
    <w:rsid w:val="00F72D6D"/>
    <w:rsid w:val="00FA11C0"/>
    <w:rsid w:val="00FB4DE4"/>
    <w:rsid w:val="00FC5037"/>
    <w:rsid w:val="00FD0711"/>
    <w:rsid w:val="00FE0D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B60"/>
    <w:pPr>
      <w:snapToGrid w:val="0"/>
    </w:pPr>
    <w:rPr>
      <w:rFonts w:ascii="Times New Roman" w:hAnsi="Times New Roman"/>
      <w:szCs w:val="20"/>
    </w:rPr>
  </w:style>
  <w:style w:type="paragraph" w:styleId="Heading1">
    <w:name w:val="heading 1"/>
    <w:basedOn w:val="Normal"/>
    <w:next w:val="Normal"/>
    <w:link w:val="Heading1Char"/>
    <w:uiPriority w:val="99"/>
    <w:qFormat/>
    <w:locked/>
    <w:rsid w:val="00454B60"/>
    <w:pPr>
      <w:keepNext/>
      <w:snapToGrid/>
      <w:spacing w:before="240" w:after="60" w:line="276"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52A7"/>
    <w:rPr>
      <w:rFonts w:ascii="Cambria" w:hAnsi="Cambria" w:cs="Times New Roman"/>
      <w:b/>
      <w:bCs/>
      <w:kern w:val="32"/>
      <w:sz w:val="32"/>
      <w:szCs w:val="32"/>
    </w:rPr>
  </w:style>
  <w:style w:type="paragraph" w:styleId="NoSpacing">
    <w:name w:val="No Spacing"/>
    <w:uiPriority w:val="99"/>
    <w:qFormat/>
    <w:rsid w:val="00E252FB"/>
    <w:rPr>
      <w:rFonts w:cs="Calibri"/>
      <w:lang w:eastAsia="en-US"/>
    </w:rPr>
  </w:style>
  <w:style w:type="paragraph" w:styleId="BalloonText">
    <w:name w:val="Balloon Text"/>
    <w:basedOn w:val="Normal"/>
    <w:link w:val="BalloonTextChar"/>
    <w:uiPriority w:val="99"/>
    <w:semiHidden/>
    <w:rsid w:val="005F46E6"/>
    <w:pPr>
      <w:snapToGrid/>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46E6"/>
    <w:rPr>
      <w:rFonts w:ascii="Tahoma" w:hAnsi="Tahoma" w:cs="Tahoma"/>
      <w:sz w:val="16"/>
      <w:szCs w:val="16"/>
    </w:rPr>
  </w:style>
  <w:style w:type="paragraph" w:styleId="ListParagraph">
    <w:name w:val="List Paragraph"/>
    <w:basedOn w:val="Normal"/>
    <w:uiPriority w:val="99"/>
    <w:qFormat/>
    <w:rsid w:val="005F46E6"/>
    <w:pPr>
      <w:snapToGrid/>
      <w:spacing w:after="200" w:line="276" w:lineRule="auto"/>
      <w:ind w:left="720"/>
    </w:pPr>
    <w:rPr>
      <w:rFonts w:ascii="Calibri" w:hAnsi="Calibri" w:cs="Calibri"/>
      <w:szCs w:val="22"/>
      <w:lang w:eastAsia="en-US"/>
    </w:rPr>
  </w:style>
  <w:style w:type="character" w:customStyle="1" w:styleId="t12">
    <w:name w:val="t12"/>
    <w:basedOn w:val="DefaultParagraphFont"/>
    <w:uiPriority w:val="99"/>
    <w:rsid w:val="005F46E6"/>
    <w:rPr>
      <w:rFonts w:cs="Times New Roman"/>
    </w:rPr>
  </w:style>
  <w:style w:type="paragraph" w:customStyle="1" w:styleId="Default">
    <w:name w:val="Default"/>
    <w:uiPriority w:val="99"/>
    <w:rsid w:val="007045BB"/>
    <w:pPr>
      <w:autoSpaceDE w:val="0"/>
      <w:autoSpaceDN w:val="0"/>
      <w:adjustRightInd w:val="0"/>
    </w:pPr>
    <w:rPr>
      <w:rFonts w:cs="Calibri"/>
      <w:color w:val="000000"/>
      <w:sz w:val="24"/>
      <w:szCs w:val="24"/>
      <w:lang w:eastAsia="en-US"/>
    </w:rPr>
  </w:style>
  <w:style w:type="character" w:customStyle="1" w:styleId="apple-converted-space">
    <w:name w:val="apple-converted-space"/>
    <w:uiPriority w:val="99"/>
    <w:rsid w:val="007045BB"/>
  </w:style>
  <w:style w:type="character" w:styleId="Hyperlink">
    <w:name w:val="Hyperlink"/>
    <w:basedOn w:val="DefaultParagraphFont"/>
    <w:uiPriority w:val="99"/>
    <w:semiHidden/>
    <w:rsid w:val="007045BB"/>
    <w:rPr>
      <w:rFonts w:cs="Times New Roman"/>
      <w:color w:val="0000FF"/>
      <w:u w:val="single"/>
    </w:rPr>
  </w:style>
  <w:style w:type="paragraph" w:styleId="Header">
    <w:name w:val="header"/>
    <w:basedOn w:val="Normal"/>
    <w:link w:val="HeaderChar"/>
    <w:uiPriority w:val="99"/>
    <w:semiHidden/>
    <w:rsid w:val="00A54F64"/>
    <w:pPr>
      <w:tabs>
        <w:tab w:val="center" w:pos="4677"/>
        <w:tab w:val="right" w:pos="9355"/>
      </w:tabs>
      <w:snapToGrid/>
    </w:pPr>
    <w:rPr>
      <w:rFonts w:ascii="Calibri" w:hAnsi="Calibri" w:cs="Calibri"/>
      <w:szCs w:val="22"/>
    </w:rPr>
  </w:style>
  <w:style w:type="character" w:customStyle="1" w:styleId="HeaderChar">
    <w:name w:val="Header Char"/>
    <w:basedOn w:val="DefaultParagraphFont"/>
    <w:link w:val="Header"/>
    <w:uiPriority w:val="99"/>
    <w:semiHidden/>
    <w:locked/>
    <w:rsid w:val="00A54F64"/>
    <w:rPr>
      <w:rFonts w:cs="Times New Roman"/>
    </w:rPr>
  </w:style>
  <w:style w:type="paragraph" w:styleId="Footer">
    <w:name w:val="footer"/>
    <w:basedOn w:val="Normal"/>
    <w:link w:val="FooterChar"/>
    <w:uiPriority w:val="99"/>
    <w:semiHidden/>
    <w:rsid w:val="00A54F64"/>
    <w:pPr>
      <w:tabs>
        <w:tab w:val="center" w:pos="4677"/>
        <w:tab w:val="right" w:pos="9355"/>
      </w:tabs>
      <w:snapToGrid/>
    </w:pPr>
    <w:rPr>
      <w:rFonts w:ascii="Calibri" w:hAnsi="Calibri" w:cs="Calibri"/>
      <w:szCs w:val="22"/>
    </w:rPr>
  </w:style>
  <w:style w:type="character" w:customStyle="1" w:styleId="FooterChar">
    <w:name w:val="Footer Char"/>
    <w:basedOn w:val="DefaultParagraphFont"/>
    <w:link w:val="Footer"/>
    <w:uiPriority w:val="99"/>
    <w:semiHidden/>
    <w:locked/>
    <w:rsid w:val="00A54F64"/>
    <w:rPr>
      <w:rFonts w:cs="Times New Roman"/>
    </w:rPr>
  </w:style>
  <w:style w:type="paragraph" w:styleId="NormalWeb">
    <w:name w:val="Normal (Web)"/>
    <w:basedOn w:val="Normal"/>
    <w:uiPriority w:val="99"/>
    <w:semiHidden/>
    <w:rsid w:val="0039338C"/>
    <w:pPr>
      <w:snapToGrid/>
      <w:spacing w:before="100" w:after="100"/>
    </w:pPr>
    <w:rPr>
      <w:rFonts w:ascii="Calibri" w:hAnsi="Calibri" w:cs="Calibri"/>
      <w:sz w:val="24"/>
      <w:szCs w:val="24"/>
    </w:rPr>
  </w:style>
  <w:style w:type="paragraph" w:customStyle="1" w:styleId="a">
    <w:name w:val="Знак"/>
    <w:basedOn w:val="Normal"/>
    <w:uiPriority w:val="99"/>
    <w:rsid w:val="0039338C"/>
    <w:pPr>
      <w:widowControl w:val="0"/>
      <w:adjustRightInd w:val="0"/>
      <w:snapToGrid/>
      <w:spacing w:after="160" w:line="240" w:lineRule="exact"/>
      <w:jc w:val="right"/>
    </w:pPr>
    <w:rPr>
      <w:rFonts w:ascii="Calibri" w:hAnsi="Calibri" w:cs="Calibri"/>
      <w:sz w:val="20"/>
      <w:lang w:val="en-GB" w:eastAsia="en-US"/>
    </w:rPr>
  </w:style>
  <w:style w:type="paragraph" w:customStyle="1" w:styleId="ConsPlusCell">
    <w:name w:val="ConsPlusCell"/>
    <w:uiPriority w:val="99"/>
    <w:rsid w:val="00316F60"/>
    <w:pPr>
      <w:widowControl w:val="0"/>
      <w:suppressAutoHyphens/>
      <w:autoSpaceDE w:val="0"/>
    </w:pPr>
    <w:rPr>
      <w:rFonts w:ascii="Arial" w:hAnsi="Arial" w:cs="Arial"/>
      <w:color w:val="000000"/>
      <w:sz w:val="28"/>
      <w:szCs w:val="28"/>
      <w:lang w:eastAsia="ar-SA"/>
    </w:rPr>
  </w:style>
  <w:style w:type="paragraph" w:styleId="BodyTextIndent">
    <w:name w:val="Body Text Indent"/>
    <w:basedOn w:val="Normal"/>
    <w:link w:val="BodyTextIndentChar"/>
    <w:uiPriority w:val="99"/>
    <w:rsid w:val="00316F60"/>
    <w:pPr>
      <w:snapToGrid/>
      <w:spacing w:after="120"/>
      <w:ind w:left="283"/>
    </w:pPr>
    <w:rPr>
      <w:sz w:val="24"/>
      <w:szCs w:val="24"/>
    </w:rPr>
  </w:style>
  <w:style w:type="character" w:customStyle="1" w:styleId="BodyTextIndentChar">
    <w:name w:val="Body Text Indent Char"/>
    <w:basedOn w:val="DefaultParagraphFont"/>
    <w:link w:val="BodyTextIndent"/>
    <w:uiPriority w:val="99"/>
    <w:semiHidden/>
    <w:locked/>
    <w:rsid w:val="00752621"/>
    <w:rPr>
      <w:rFonts w:cs="Calibri"/>
    </w:rPr>
  </w:style>
  <w:style w:type="paragraph" w:customStyle="1" w:styleId="1">
    <w:name w:val="Стиль1"/>
    <w:basedOn w:val="Heading1"/>
    <w:uiPriority w:val="99"/>
    <w:rsid w:val="00454B60"/>
    <w:pPr>
      <w:keepNext w:val="0"/>
      <w:suppressAutoHyphens/>
      <w:spacing w:before="120" w:after="0" w:line="240" w:lineRule="auto"/>
      <w:jc w:val="center"/>
      <w:outlineLvl w:val="9"/>
    </w:pPr>
    <w:rPr>
      <w:rFonts w:ascii="Times New Roman" w:hAnsi="Times New Roman"/>
      <w:bCs w:val="0"/>
      <w:spacing w:val="-1"/>
      <w:kern w:val="2"/>
      <w:sz w:val="28"/>
      <w:szCs w:val="24"/>
      <w:lang w:eastAsia="ar-SA"/>
    </w:rPr>
  </w:style>
  <w:style w:type="paragraph" w:customStyle="1" w:styleId="a0">
    <w:name w:val="Без интервала"/>
    <w:link w:val="a1"/>
    <w:uiPriority w:val="99"/>
    <w:rsid w:val="00454B60"/>
  </w:style>
  <w:style w:type="character" w:customStyle="1" w:styleId="a1">
    <w:name w:val="Без интервала Знак"/>
    <w:link w:val="a0"/>
    <w:uiPriority w:val="99"/>
    <w:locked/>
    <w:rsid w:val="00454B60"/>
    <w:rPr>
      <w:sz w:val="22"/>
      <w:lang w:val="ru-RU" w:eastAsia="ru-RU"/>
    </w:rPr>
  </w:style>
  <w:style w:type="paragraph" w:customStyle="1" w:styleId="a2">
    <w:name w:val="Таблица"/>
    <w:basedOn w:val="Normal"/>
    <w:uiPriority w:val="99"/>
    <w:rsid w:val="00454B60"/>
    <w:pPr>
      <w:suppressAutoHyphens/>
      <w:snapToGrid/>
      <w:jc w:val="both"/>
    </w:pPr>
    <w:rPr>
      <w:b/>
      <w:sz w:val="24"/>
      <w:szCs w:val="22"/>
      <w:lang w:eastAsia="ar-SA"/>
    </w:rPr>
  </w:style>
</w:styles>
</file>

<file path=word/webSettings.xml><?xml version="1.0" encoding="utf-8"?>
<w:webSettings xmlns:r="http://schemas.openxmlformats.org/officeDocument/2006/relationships" xmlns:w="http://schemas.openxmlformats.org/wordprocessingml/2006/main">
  <w:divs>
    <w:div w:id="414593804">
      <w:marLeft w:val="0"/>
      <w:marRight w:val="0"/>
      <w:marTop w:val="0"/>
      <w:marBottom w:val="0"/>
      <w:divBdr>
        <w:top w:val="none" w:sz="0" w:space="0" w:color="auto"/>
        <w:left w:val="none" w:sz="0" w:space="0" w:color="auto"/>
        <w:bottom w:val="none" w:sz="0" w:space="0" w:color="auto"/>
        <w:right w:val="none" w:sz="0" w:space="0" w:color="auto"/>
      </w:divBdr>
    </w:div>
    <w:div w:id="414593805">
      <w:marLeft w:val="0"/>
      <w:marRight w:val="0"/>
      <w:marTop w:val="0"/>
      <w:marBottom w:val="0"/>
      <w:divBdr>
        <w:top w:val="none" w:sz="0" w:space="0" w:color="auto"/>
        <w:left w:val="none" w:sz="0" w:space="0" w:color="auto"/>
        <w:bottom w:val="none" w:sz="0" w:space="0" w:color="auto"/>
        <w:right w:val="none" w:sz="0" w:space="0" w:color="auto"/>
      </w:divBdr>
    </w:div>
    <w:div w:id="414593806">
      <w:marLeft w:val="0"/>
      <w:marRight w:val="0"/>
      <w:marTop w:val="0"/>
      <w:marBottom w:val="0"/>
      <w:divBdr>
        <w:top w:val="none" w:sz="0" w:space="0" w:color="auto"/>
        <w:left w:val="none" w:sz="0" w:space="0" w:color="auto"/>
        <w:bottom w:val="none" w:sz="0" w:space="0" w:color="auto"/>
        <w:right w:val="none" w:sz="0" w:space="0" w:color="auto"/>
      </w:divBdr>
    </w:div>
    <w:div w:id="414593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933</TotalTime>
  <Pages>16</Pages>
  <Words>4009</Words>
  <Characters>22856</Characters>
  <Application>Microsoft Office Outlook</Application>
  <DocSecurity>0</DocSecurity>
  <Lines>0</Lines>
  <Paragraphs>0</Paragraphs>
  <ScaleCrop>false</ScaleCrop>
  <Company>Dnsoft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User</cp:lastModifiedBy>
  <cp:revision>37</cp:revision>
  <cp:lastPrinted>2019-08-20T02:22:00Z</cp:lastPrinted>
  <dcterms:created xsi:type="dcterms:W3CDTF">2017-01-04T05:25:00Z</dcterms:created>
  <dcterms:modified xsi:type="dcterms:W3CDTF">2019-08-20T06:50:00Z</dcterms:modified>
</cp:coreProperties>
</file>